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31"/>
        <w:gridCol w:w="3467"/>
        <w:gridCol w:w="1776"/>
      </w:tblGrid>
      <w:tr w:rsidR="00E0662F" w:rsidRPr="00B375B4" w14:paraId="04677FD6" w14:textId="77777777" w:rsidTr="009F360C">
        <w:tc>
          <w:tcPr>
            <w:tcW w:w="7198" w:type="dxa"/>
            <w:gridSpan w:val="2"/>
          </w:tcPr>
          <w:p w14:paraId="04677FD2" w14:textId="77777777"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14:paraId="04677FD3" w14:textId="77777777" w:rsidR="00C13BD2" w:rsidRPr="00B375B4" w:rsidRDefault="00C13BD2" w:rsidP="00E0662F">
            <w:pPr>
              <w:rPr>
                <w:rFonts w:ascii="Arial" w:hAnsi="Arial" w:cs="Arial"/>
              </w:rPr>
            </w:pPr>
          </w:p>
          <w:p w14:paraId="04677FD4" w14:textId="77777777"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444" w:type="dxa"/>
          </w:tcPr>
          <w:p w14:paraId="04677FD5" w14:textId="7FE2B17F" w:rsidR="00E0662F" w:rsidRPr="00B375B4" w:rsidRDefault="00E0662F" w:rsidP="00C13BD2">
            <w:pPr>
              <w:rPr>
                <w:rFonts w:ascii="Arial" w:hAnsi="Arial" w:cs="Arial"/>
              </w:rPr>
            </w:pPr>
            <w:r w:rsidRPr="00B375B4">
              <w:rPr>
                <w:rFonts w:ascii="Arial" w:hAnsi="Arial" w:cs="Arial"/>
                <w:noProof/>
                <w:lang w:eastAsia="en-GB"/>
              </w:rPr>
              <w:t xml:space="preserve">                    </w:t>
            </w:r>
            <w:r w:rsidR="00E35F7E">
              <w:rPr>
                <w:noProof/>
                <w:lang w:eastAsia="en-GB"/>
              </w:rPr>
              <w:drawing>
                <wp:inline distT="0" distB="0" distL="0" distR="0" wp14:anchorId="36C03FE9" wp14:editId="0860A158">
                  <wp:extent cx="990600" cy="68199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681990"/>
                          </a:xfrm>
                          <a:prstGeom prst="rect">
                            <a:avLst/>
                          </a:prstGeom>
                        </pic:spPr>
                      </pic:pic>
                    </a:graphicData>
                  </a:graphic>
                </wp:inline>
              </w:drawing>
            </w:r>
            <w:r w:rsidRPr="00B375B4">
              <w:rPr>
                <w:rFonts w:ascii="Arial" w:hAnsi="Arial" w:cs="Arial"/>
                <w:noProof/>
                <w:lang w:eastAsia="en-GB"/>
              </w:rPr>
              <w:t xml:space="preserve">                                    </w:t>
            </w:r>
          </w:p>
        </w:tc>
      </w:tr>
      <w:tr w:rsidR="00E0662F" w:rsidRPr="00B375B4" w14:paraId="04677FD9" w14:textId="77777777" w:rsidTr="009F360C">
        <w:tc>
          <w:tcPr>
            <w:tcW w:w="8642" w:type="dxa"/>
            <w:gridSpan w:val="3"/>
            <w:shd w:val="clear" w:color="auto" w:fill="BFBFBF" w:themeFill="background1" w:themeFillShade="BF"/>
          </w:tcPr>
          <w:p w14:paraId="04677FD7" w14:textId="77777777" w:rsidR="000E3582" w:rsidRPr="00B375B4" w:rsidRDefault="000E3582">
            <w:pPr>
              <w:rPr>
                <w:rFonts w:ascii="Arial" w:hAnsi="Arial" w:cs="Arial"/>
              </w:rPr>
            </w:pPr>
          </w:p>
          <w:p w14:paraId="04677FD8" w14:textId="77777777" w:rsidR="009E4FC5" w:rsidRPr="00B375B4" w:rsidRDefault="009E4FC5">
            <w:pPr>
              <w:rPr>
                <w:rFonts w:ascii="Arial" w:hAnsi="Arial" w:cs="Arial"/>
              </w:rPr>
            </w:pPr>
          </w:p>
        </w:tc>
      </w:tr>
      <w:tr w:rsidR="000E3582" w:rsidRPr="00B375B4" w14:paraId="04677FDF" w14:textId="77777777" w:rsidTr="009F360C">
        <w:trPr>
          <w:trHeight w:val="516"/>
        </w:trPr>
        <w:tc>
          <w:tcPr>
            <w:tcW w:w="3731" w:type="dxa"/>
            <w:shd w:val="clear" w:color="auto" w:fill="auto"/>
          </w:tcPr>
          <w:p w14:paraId="04677FDA" w14:textId="77777777" w:rsidR="00C13BD2" w:rsidRPr="00850D8D" w:rsidRDefault="00C13BD2" w:rsidP="00850D8D">
            <w:pPr>
              <w:ind w:left="360"/>
              <w:rPr>
                <w:rFonts w:ascii="Arial" w:hAnsi="Arial" w:cs="Arial"/>
                <w:b/>
              </w:rPr>
            </w:pPr>
          </w:p>
          <w:p w14:paraId="04677FDB" w14:textId="77777777" w:rsidR="009E4FC5" w:rsidRPr="00850D8D" w:rsidRDefault="009E4FC5" w:rsidP="00850D8D">
            <w:pPr>
              <w:ind w:left="360"/>
              <w:rPr>
                <w:rFonts w:ascii="Arial" w:hAnsi="Arial" w:cs="Arial"/>
                <w:b/>
              </w:rPr>
            </w:pPr>
            <w:r w:rsidRPr="00850D8D">
              <w:rPr>
                <w:rFonts w:ascii="Arial" w:hAnsi="Arial" w:cs="Arial"/>
                <w:b/>
              </w:rPr>
              <w:t>Job Title:</w:t>
            </w:r>
          </w:p>
          <w:p w14:paraId="04677FDC" w14:textId="77777777" w:rsidR="009E4FC5" w:rsidRPr="00B375B4" w:rsidRDefault="009E4FC5" w:rsidP="00850D8D">
            <w:pPr>
              <w:rPr>
                <w:rFonts w:ascii="Arial" w:hAnsi="Arial" w:cs="Arial"/>
                <w:b/>
              </w:rPr>
            </w:pPr>
          </w:p>
        </w:tc>
        <w:tc>
          <w:tcPr>
            <w:tcW w:w="4911" w:type="dxa"/>
            <w:gridSpan w:val="2"/>
            <w:shd w:val="clear" w:color="auto" w:fill="auto"/>
          </w:tcPr>
          <w:p w14:paraId="04677FDE" w14:textId="4886D682" w:rsidR="00C92244" w:rsidRPr="00850D8D" w:rsidRDefault="001E253C" w:rsidP="00850D8D">
            <w:pPr>
              <w:rPr>
                <w:rFonts w:ascii="Arial" w:hAnsi="Arial" w:cs="Arial"/>
              </w:rPr>
            </w:pPr>
            <w:r w:rsidRPr="00850D8D">
              <w:rPr>
                <w:rFonts w:ascii="Arial" w:hAnsi="Arial" w:cs="Arial"/>
              </w:rPr>
              <w:t>HTRC Technician</w:t>
            </w:r>
          </w:p>
        </w:tc>
      </w:tr>
      <w:tr w:rsidR="009E4FC5" w:rsidRPr="00B375B4" w14:paraId="04677FE5" w14:textId="77777777" w:rsidTr="009F360C">
        <w:trPr>
          <w:trHeight w:val="516"/>
        </w:trPr>
        <w:tc>
          <w:tcPr>
            <w:tcW w:w="3731" w:type="dxa"/>
          </w:tcPr>
          <w:p w14:paraId="04677FE0" w14:textId="77777777" w:rsidR="009E4FC5" w:rsidRPr="00850D8D" w:rsidRDefault="009E4FC5" w:rsidP="00850D8D">
            <w:pPr>
              <w:ind w:left="360"/>
              <w:rPr>
                <w:rFonts w:ascii="Arial" w:hAnsi="Arial" w:cs="Arial"/>
                <w:b/>
              </w:rPr>
            </w:pPr>
          </w:p>
          <w:p w14:paraId="04677FE1" w14:textId="77777777" w:rsidR="009E4FC5" w:rsidRPr="00850D8D" w:rsidRDefault="009E4FC5" w:rsidP="00850D8D">
            <w:pPr>
              <w:ind w:left="360"/>
              <w:rPr>
                <w:rFonts w:ascii="Arial" w:hAnsi="Arial" w:cs="Arial"/>
                <w:b/>
              </w:rPr>
            </w:pPr>
            <w:r w:rsidRPr="00850D8D">
              <w:rPr>
                <w:rFonts w:ascii="Arial" w:hAnsi="Arial" w:cs="Arial"/>
                <w:b/>
              </w:rPr>
              <w:t>Grade:</w:t>
            </w:r>
          </w:p>
          <w:p w14:paraId="04677FE2" w14:textId="77777777" w:rsidR="009E4FC5" w:rsidRPr="00B375B4" w:rsidRDefault="009E4FC5" w:rsidP="00850D8D">
            <w:pPr>
              <w:rPr>
                <w:rFonts w:ascii="Arial" w:hAnsi="Arial" w:cs="Arial"/>
                <w:b/>
              </w:rPr>
            </w:pPr>
          </w:p>
        </w:tc>
        <w:tc>
          <w:tcPr>
            <w:tcW w:w="4911" w:type="dxa"/>
            <w:gridSpan w:val="2"/>
          </w:tcPr>
          <w:p w14:paraId="04677FE4" w14:textId="77E00739" w:rsidR="00C92244" w:rsidRPr="00850D8D" w:rsidRDefault="001E253C" w:rsidP="00850D8D">
            <w:pPr>
              <w:rPr>
                <w:rFonts w:ascii="Arial" w:hAnsi="Arial" w:cs="Arial"/>
              </w:rPr>
            </w:pPr>
            <w:r w:rsidRPr="00850D8D">
              <w:rPr>
                <w:rFonts w:ascii="Arial" w:hAnsi="Arial" w:cs="Arial"/>
              </w:rPr>
              <w:t>Technician</w:t>
            </w:r>
          </w:p>
        </w:tc>
      </w:tr>
      <w:tr w:rsidR="0098156B" w:rsidRPr="00B375B4" w14:paraId="04677FEB" w14:textId="77777777" w:rsidTr="009F360C">
        <w:trPr>
          <w:trHeight w:val="516"/>
        </w:trPr>
        <w:tc>
          <w:tcPr>
            <w:tcW w:w="3731" w:type="dxa"/>
          </w:tcPr>
          <w:p w14:paraId="04677FE6" w14:textId="77777777" w:rsidR="0098156B" w:rsidRPr="00850D8D" w:rsidRDefault="0098156B" w:rsidP="00850D8D">
            <w:pPr>
              <w:ind w:left="360"/>
              <w:rPr>
                <w:rFonts w:ascii="Arial" w:hAnsi="Arial" w:cs="Arial"/>
                <w:b/>
              </w:rPr>
            </w:pPr>
          </w:p>
          <w:p w14:paraId="04677FE7" w14:textId="77777777" w:rsidR="0098156B" w:rsidRPr="00850D8D" w:rsidRDefault="0098156B" w:rsidP="00850D8D">
            <w:pPr>
              <w:ind w:left="360"/>
              <w:rPr>
                <w:rFonts w:ascii="Arial" w:hAnsi="Arial" w:cs="Arial"/>
                <w:b/>
              </w:rPr>
            </w:pPr>
            <w:r w:rsidRPr="00850D8D">
              <w:rPr>
                <w:rFonts w:ascii="Arial" w:hAnsi="Arial" w:cs="Arial"/>
                <w:b/>
              </w:rPr>
              <w:t>Duration of Contract:</w:t>
            </w:r>
          </w:p>
          <w:p w14:paraId="04677FE8" w14:textId="77777777" w:rsidR="0098156B" w:rsidRPr="00B375B4" w:rsidRDefault="0098156B" w:rsidP="00850D8D">
            <w:pPr>
              <w:rPr>
                <w:rFonts w:ascii="Arial" w:hAnsi="Arial" w:cs="Arial"/>
                <w:b/>
              </w:rPr>
            </w:pPr>
          </w:p>
        </w:tc>
        <w:tc>
          <w:tcPr>
            <w:tcW w:w="4911" w:type="dxa"/>
            <w:gridSpan w:val="2"/>
          </w:tcPr>
          <w:p w14:paraId="04677FEA" w14:textId="7D3ECC86" w:rsidR="0098156B" w:rsidRPr="00850D8D" w:rsidRDefault="001E253C" w:rsidP="00850D8D">
            <w:pPr>
              <w:rPr>
                <w:rFonts w:ascii="Arial" w:hAnsi="Arial" w:cs="Arial"/>
              </w:rPr>
            </w:pPr>
            <w:r w:rsidRPr="00850D8D">
              <w:rPr>
                <w:rFonts w:ascii="Arial" w:hAnsi="Arial" w:cs="Arial"/>
              </w:rPr>
              <w:t>Permanent</w:t>
            </w:r>
          </w:p>
        </w:tc>
      </w:tr>
      <w:tr w:rsidR="000E3582" w:rsidRPr="00B375B4" w14:paraId="04677FF1" w14:textId="77777777" w:rsidTr="009F360C">
        <w:trPr>
          <w:trHeight w:val="516"/>
        </w:trPr>
        <w:tc>
          <w:tcPr>
            <w:tcW w:w="3731" w:type="dxa"/>
          </w:tcPr>
          <w:p w14:paraId="04677FEC" w14:textId="77777777" w:rsidR="000E3582" w:rsidRPr="00850D8D" w:rsidRDefault="000E3582" w:rsidP="00850D8D">
            <w:pPr>
              <w:ind w:left="360"/>
              <w:rPr>
                <w:rFonts w:ascii="Arial" w:hAnsi="Arial" w:cs="Arial"/>
                <w:b/>
              </w:rPr>
            </w:pPr>
          </w:p>
          <w:p w14:paraId="04677FED" w14:textId="77777777" w:rsidR="009E4FC5" w:rsidRPr="00850D8D" w:rsidRDefault="009E4FC5" w:rsidP="00850D8D">
            <w:pPr>
              <w:ind w:left="360"/>
              <w:rPr>
                <w:rFonts w:ascii="Arial" w:hAnsi="Arial" w:cs="Arial"/>
                <w:b/>
              </w:rPr>
            </w:pPr>
            <w:r w:rsidRPr="00850D8D">
              <w:rPr>
                <w:rFonts w:ascii="Arial" w:hAnsi="Arial" w:cs="Arial"/>
                <w:b/>
              </w:rPr>
              <w:t>Department</w:t>
            </w:r>
            <w:r w:rsidR="00303015" w:rsidRPr="00850D8D">
              <w:rPr>
                <w:rFonts w:ascii="Arial" w:hAnsi="Arial" w:cs="Arial"/>
                <w:b/>
              </w:rPr>
              <w:t>/Theme</w:t>
            </w:r>
            <w:r w:rsidRPr="00850D8D">
              <w:rPr>
                <w:rFonts w:ascii="Arial" w:hAnsi="Arial" w:cs="Arial"/>
                <w:b/>
              </w:rPr>
              <w:t>:</w:t>
            </w:r>
          </w:p>
          <w:p w14:paraId="04677FEE" w14:textId="77777777" w:rsidR="009E4FC5" w:rsidRPr="00B375B4" w:rsidRDefault="009E4FC5" w:rsidP="00850D8D">
            <w:pPr>
              <w:rPr>
                <w:rFonts w:ascii="Arial" w:hAnsi="Arial" w:cs="Arial"/>
                <w:b/>
              </w:rPr>
            </w:pPr>
          </w:p>
        </w:tc>
        <w:tc>
          <w:tcPr>
            <w:tcW w:w="4911" w:type="dxa"/>
            <w:gridSpan w:val="2"/>
          </w:tcPr>
          <w:p w14:paraId="04677FF0" w14:textId="1AE4BA41" w:rsidR="00C92244" w:rsidRPr="00850D8D" w:rsidRDefault="001E253C" w:rsidP="00850D8D">
            <w:pPr>
              <w:rPr>
                <w:rFonts w:ascii="Arial" w:hAnsi="Arial" w:cs="Arial"/>
              </w:rPr>
            </w:pPr>
            <w:r w:rsidRPr="00850D8D">
              <w:rPr>
                <w:rFonts w:ascii="Arial" w:hAnsi="Arial" w:cs="Arial"/>
              </w:rPr>
              <w:t>HTRC</w:t>
            </w:r>
          </w:p>
        </w:tc>
      </w:tr>
      <w:tr w:rsidR="00CE4AD0" w:rsidRPr="00B375B4" w14:paraId="04677FF6" w14:textId="77777777" w:rsidTr="009F360C">
        <w:trPr>
          <w:trHeight w:val="516"/>
        </w:trPr>
        <w:tc>
          <w:tcPr>
            <w:tcW w:w="3731" w:type="dxa"/>
            <w:shd w:val="clear" w:color="auto" w:fill="FFFFFF" w:themeFill="background1"/>
          </w:tcPr>
          <w:p w14:paraId="04677FF2" w14:textId="77777777" w:rsidR="00CE4AD0" w:rsidRPr="00850D8D" w:rsidRDefault="00CE4AD0" w:rsidP="00850D8D">
            <w:pPr>
              <w:ind w:left="360"/>
              <w:rPr>
                <w:rFonts w:ascii="Arial" w:hAnsi="Arial" w:cs="Arial"/>
                <w:b/>
              </w:rPr>
            </w:pPr>
          </w:p>
          <w:p w14:paraId="04677FF3" w14:textId="77777777" w:rsidR="00CE4AD0" w:rsidRPr="00850D8D" w:rsidRDefault="00CE4AD0" w:rsidP="00850D8D">
            <w:pPr>
              <w:ind w:left="360"/>
              <w:rPr>
                <w:rFonts w:ascii="Arial" w:hAnsi="Arial" w:cs="Arial"/>
                <w:b/>
              </w:rPr>
            </w:pPr>
            <w:r w:rsidRPr="00850D8D">
              <w:rPr>
                <w:rFonts w:ascii="Arial" w:hAnsi="Arial" w:cs="Arial"/>
                <w:b/>
              </w:rPr>
              <w:t>Location:</w:t>
            </w:r>
          </w:p>
          <w:p w14:paraId="04677FF4" w14:textId="77777777" w:rsidR="00CE4AD0" w:rsidRPr="00B375B4" w:rsidRDefault="00CE4AD0" w:rsidP="00850D8D">
            <w:pPr>
              <w:rPr>
                <w:rFonts w:ascii="Arial" w:hAnsi="Arial" w:cs="Arial"/>
                <w:b/>
              </w:rPr>
            </w:pPr>
          </w:p>
        </w:tc>
        <w:tc>
          <w:tcPr>
            <w:tcW w:w="4911" w:type="dxa"/>
            <w:gridSpan w:val="2"/>
            <w:shd w:val="clear" w:color="auto" w:fill="FFFFFF" w:themeFill="background1"/>
          </w:tcPr>
          <w:p w14:paraId="1E96F0A3" w14:textId="77777777" w:rsidR="00FC219C" w:rsidRPr="00850D8D" w:rsidRDefault="00FC219C" w:rsidP="00850D8D">
            <w:pPr>
              <w:ind w:left="360"/>
              <w:rPr>
                <w:rFonts w:ascii="Arial" w:hAnsi="Arial" w:cs="Arial"/>
                <w:bCs/>
              </w:rPr>
            </w:pPr>
          </w:p>
          <w:p w14:paraId="02075A95" w14:textId="6791CB6F" w:rsidR="00C92244" w:rsidRPr="00850D8D" w:rsidRDefault="00303015" w:rsidP="00850D8D">
            <w:pPr>
              <w:rPr>
                <w:rFonts w:ascii="Arial" w:hAnsi="Arial" w:cs="Arial"/>
                <w:bCs/>
              </w:rPr>
            </w:pPr>
            <w:r w:rsidRPr="00850D8D">
              <w:rPr>
                <w:rFonts w:ascii="Arial" w:hAnsi="Arial" w:cs="Arial"/>
                <w:bCs/>
              </w:rPr>
              <w:t xml:space="preserve">The </w:t>
            </w:r>
            <w:r w:rsidR="001E253C" w:rsidRPr="00850D8D">
              <w:rPr>
                <w:rFonts w:ascii="Arial" w:hAnsi="Arial" w:cs="Arial"/>
                <w:bCs/>
              </w:rPr>
              <w:t>High Temperature Research Centre</w:t>
            </w:r>
            <w:r w:rsidR="00850D8D">
              <w:rPr>
                <w:rFonts w:ascii="Arial" w:hAnsi="Arial" w:cs="Arial"/>
                <w:bCs/>
              </w:rPr>
              <w:t>.,</w:t>
            </w:r>
            <w:r w:rsidR="001E253C" w:rsidRPr="00850D8D">
              <w:rPr>
                <w:rFonts w:ascii="Arial" w:hAnsi="Arial" w:cs="Arial"/>
                <w:bCs/>
              </w:rPr>
              <w:t>Ansty Park, Coventry, CV7 9RD</w:t>
            </w:r>
            <w:r w:rsidRPr="00850D8D">
              <w:rPr>
                <w:rFonts w:ascii="Arial" w:hAnsi="Arial" w:cs="Arial"/>
                <w:bCs/>
              </w:rPr>
              <w:t>.</w:t>
            </w:r>
          </w:p>
          <w:p w14:paraId="04677FF5" w14:textId="77777777" w:rsidR="00FC219C" w:rsidRPr="00850D8D" w:rsidRDefault="00FC219C" w:rsidP="00850D8D">
            <w:pPr>
              <w:rPr>
                <w:rFonts w:ascii="Arial" w:hAnsi="Arial" w:cs="Arial"/>
              </w:rPr>
            </w:pPr>
          </w:p>
        </w:tc>
      </w:tr>
      <w:tr w:rsidR="00CE4AD0" w:rsidRPr="00B375B4" w14:paraId="04677FFC" w14:textId="77777777" w:rsidTr="009F360C">
        <w:trPr>
          <w:trHeight w:val="516"/>
        </w:trPr>
        <w:tc>
          <w:tcPr>
            <w:tcW w:w="3731" w:type="dxa"/>
            <w:shd w:val="clear" w:color="auto" w:fill="FFFFFF" w:themeFill="background1"/>
          </w:tcPr>
          <w:p w14:paraId="04677FF7" w14:textId="77777777" w:rsidR="00CE4AD0" w:rsidRPr="00850D8D" w:rsidRDefault="00CE4AD0" w:rsidP="00850D8D">
            <w:pPr>
              <w:ind w:left="360"/>
              <w:rPr>
                <w:rFonts w:ascii="Arial" w:hAnsi="Arial" w:cs="Arial"/>
                <w:b/>
              </w:rPr>
            </w:pPr>
          </w:p>
          <w:p w14:paraId="04677FF8" w14:textId="77777777" w:rsidR="00CE4AD0" w:rsidRPr="00850D8D" w:rsidRDefault="00CE4AD0" w:rsidP="00850D8D">
            <w:pPr>
              <w:ind w:left="360"/>
              <w:rPr>
                <w:rFonts w:ascii="Arial" w:hAnsi="Arial" w:cs="Arial"/>
                <w:b/>
              </w:rPr>
            </w:pPr>
            <w:r w:rsidRPr="00850D8D">
              <w:rPr>
                <w:rFonts w:ascii="Arial" w:hAnsi="Arial" w:cs="Arial"/>
                <w:b/>
              </w:rPr>
              <w:t>Reporting To:</w:t>
            </w:r>
          </w:p>
          <w:p w14:paraId="04677FF9" w14:textId="77777777" w:rsidR="00CE4AD0" w:rsidRPr="00B375B4" w:rsidRDefault="00CE4AD0" w:rsidP="00850D8D">
            <w:pPr>
              <w:rPr>
                <w:rFonts w:ascii="Arial" w:hAnsi="Arial" w:cs="Arial"/>
                <w:b/>
              </w:rPr>
            </w:pPr>
          </w:p>
        </w:tc>
        <w:tc>
          <w:tcPr>
            <w:tcW w:w="4911" w:type="dxa"/>
            <w:gridSpan w:val="2"/>
            <w:shd w:val="clear" w:color="auto" w:fill="FFFFFF" w:themeFill="background1"/>
            <w:vAlign w:val="center"/>
          </w:tcPr>
          <w:p w14:paraId="04677FFB" w14:textId="4FAA6833" w:rsidR="00FC219C" w:rsidRPr="00850D8D" w:rsidRDefault="001E253C" w:rsidP="00850D8D">
            <w:pPr>
              <w:rPr>
                <w:rFonts w:ascii="Arial" w:hAnsi="Arial" w:cs="Arial"/>
              </w:rPr>
            </w:pPr>
            <w:r w:rsidRPr="00850D8D">
              <w:rPr>
                <w:rFonts w:ascii="Arial" w:hAnsi="Arial" w:cs="Arial"/>
              </w:rPr>
              <w:t>Process Hall Manager HTRC</w:t>
            </w:r>
          </w:p>
        </w:tc>
      </w:tr>
      <w:tr w:rsidR="009E4FC5" w:rsidRPr="00B375B4" w14:paraId="04677FFE" w14:textId="77777777" w:rsidTr="009F360C">
        <w:trPr>
          <w:trHeight w:val="516"/>
        </w:trPr>
        <w:tc>
          <w:tcPr>
            <w:tcW w:w="8642" w:type="dxa"/>
            <w:gridSpan w:val="3"/>
            <w:shd w:val="clear" w:color="auto" w:fill="BFBFBF" w:themeFill="background1" w:themeFillShade="BF"/>
          </w:tcPr>
          <w:p w14:paraId="04677FFD" w14:textId="08F93660" w:rsidR="009E4FC5" w:rsidRPr="00850D8D" w:rsidRDefault="009E4FC5" w:rsidP="00850D8D">
            <w:pPr>
              <w:ind w:left="360"/>
              <w:rPr>
                <w:rFonts w:ascii="Arial" w:hAnsi="Arial" w:cs="Arial"/>
              </w:rPr>
            </w:pPr>
          </w:p>
        </w:tc>
      </w:tr>
      <w:tr w:rsidR="000E3582" w:rsidRPr="00B375B4" w14:paraId="04678007" w14:textId="77777777" w:rsidTr="009F360C">
        <w:trPr>
          <w:trHeight w:val="516"/>
        </w:trPr>
        <w:tc>
          <w:tcPr>
            <w:tcW w:w="3731" w:type="dxa"/>
          </w:tcPr>
          <w:p w14:paraId="04677FFF" w14:textId="77777777" w:rsidR="00C13BD2" w:rsidRPr="00850D8D" w:rsidRDefault="00C13BD2" w:rsidP="00850D8D">
            <w:pPr>
              <w:ind w:left="360"/>
              <w:rPr>
                <w:rFonts w:ascii="Arial" w:hAnsi="Arial" w:cs="Arial"/>
                <w:b/>
              </w:rPr>
            </w:pPr>
          </w:p>
          <w:p w14:paraId="04678000" w14:textId="77777777" w:rsidR="009E4FC5" w:rsidRPr="00850D8D" w:rsidRDefault="00303015" w:rsidP="00850D8D">
            <w:pPr>
              <w:ind w:left="360"/>
              <w:rPr>
                <w:rFonts w:ascii="Arial" w:hAnsi="Arial" w:cs="Arial"/>
                <w:b/>
              </w:rPr>
            </w:pPr>
            <w:r w:rsidRPr="00850D8D">
              <w:rPr>
                <w:rFonts w:ascii="Arial" w:hAnsi="Arial" w:cs="Arial"/>
                <w:b/>
              </w:rPr>
              <w:t>Job</w:t>
            </w:r>
            <w:r w:rsidR="00CE4AD0" w:rsidRPr="00850D8D">
              <w:rPr>
                <w:rFonts w:ascii="Arial" w:hAnsi="Arial" w:cs="Arial"/>
                <w:b/>
              </w:rPr>
              <w:t xml:space="preserve"> Purpose:</w:t>
            </w:r>
          </w:p>
          <w:p w14:paraId="04678001" w14:textId="77777777" w:rsidR="00CE4AD0" w:rsidRPr="00B375B4" w:rsidRDefault="00CE4AD0" w:rsidP="00850D8D">
            <w:pPr>
              <w:rPr>
                <w:rFonts w:ascii="Arial" w:hAnsi="Arial" w:cs="Arial"/>
                <w:b/>
              </w:rPr>
            </w:pPr>
          </w:p>
          <w:p w14:paraId="04678002" w14:textId="77777777" w:rsidR="00CE4AD0" w:rsidRPr="00B375B4" w:rsidRDefault="00CE4AD0" w:rsidP="00850D8D">
            <w:pPr>
              <w:rPr>
                <w:rFonts w:ascii="Arial" w:hAnsi="Arial" w:cs="Arial"/>
                <w:b/>
              </w:rPr>
            </w:pPr>
          </w:p>
          <w:p w14:paraId="04678003" w14:textId="77777777" w:rsidR="00CE4AD0" w:rsidRPr="00B375B4" w:rsidRDefault="00CE4AD0" w:rsidP="00850D8D">
            <w:pPr>
              <w:rPr>
                <w:rFonts w:ascii="Arial" w:hAnsi="Arial" w:cs="Arial"/>
                <w:b/>
              </w:rPr>
            </w:pPr>
          </w:p>
          <w:p w14:paraId="04678004" w14:textId="77777777" w:rsidR="00CE4AD0" w:rsidRPr="00B375B4" w:rsidRDefault="00CE4AD0" w:rsidP="00850D8D">
            <w:pPr>
              <w:rPr>
                <w:rFonts w:ascii="Arial" w:hAnsi="Arial" w:cs="Arial"/>
                <w:b/>
              </w:rPr>
            </w:pPr>
          </w:p>
        </w:tc>
        <w:tc>
          <w:tcPr>
            <w:tcW w:w="4911" w:type="dxa"/>
            <w:gridSpan w:val="2"/>
          </w:tcPr>
          <w:p w14:paraId="66EB32A3" w14:textId="77777777" w:rsidR="00B27BDE" w:rsidRPr="00850D8D" w:rsidRDefault="00B27BDE" w:rsidP="00850D8D">
            <w:pPr>
              <w:ind w:left="360"/>
              <w:rPr>
                <w:rFonts w:ascii="Arial" w:hAnsi="Arial" w:cs="Arial"/>
              </w:rPr>
            </w:pPr>
          </w:p>
          <w:p w14:paraId="06471B0F" w14:textId="2D710CEE" w:rsidR="00850D8D" w:rsidRDefault="006B7C5A" w:rsidP="00850D8D">
            <w:pPr>
              <w:rPr>
                <w:rFonts w:ascii="Arial" w:hAnsi="Arial" w:cs="Arial"/>
              </w:rPr>
            </w:pPr>
            <w:r>
              <w:rPr>
                <w:rFonts w:ascii="Arial" w:hAnsi="Arial" w:cs="Arial"/>
              </w:rPr>
              <w:t xml:space="preserve">Technician Position within a </w:t>
            </w:r>
            <w:r w:rsidR="00FC5C96">
              <w:rPr>
                <w:rFonts w:ascii="Arial" w:hAnsi="Arial" w:cs="Arial"/>
              </w:rPr>
              <w:t>multi-skilled team. The role will be c</w:t>
            </w:r>
            <w:r>
              <w:rPr>
                <w:rFonts w:ascii="Arial" w:hAnsi="Arial" w:cs="Arial"/>
              </w:rPr>
              <w:t>overing a number of disciplines.</w:t>
            </w:r>
          </w:p>
          <w:p w14:paraId="3AA62051" w14:textId="560CAA07" w:rsidR="006B7C5A" w:rsidRDefault="00F50B2C" w:rsidP="00850D8D">
            <w:pPr>
              <w:rPr>
                <w:rFonts w:ascii="Arial" w:hAnsi="Arial" w:cs="Arial"/>
              </w:rPr>
            </w:pPr>
            <w:r>
              <w:rPr>
                <w:rFonts w:ascii="Arial" w:hAnsi="Arial" w:cs="Arial"/>
              </w:rPr>
              <w:t xml:space="preserve">CMM </w:t>
            </w:r>
          </w:p>
          <w:p w14:paraId="3EE3BF29" w14:textId="21115F14" w:rsidR="00F50B2C" w:rsidRDefault="00F50B2C" w:rsidP="00850D8D">
            <w:pPr>
              <w:rPr>
                <w:rFonts w:ascii="Arial" w:hAnsi="Arial" w:cs="Arial"/>
              </w:rPr>
            </w:pPr>
            <w:r>
              <w:rPr>
                <w:rFonts w:ascii="Arial" w:hAnsi="Arial" w:cs="Arial"/>
              </w:rPr>
              <w:t xml:space="preserve">Automated injection </w:t>
            </w:r>
          </w:p>
          <w:p w14:paraId="206DDB4F" w14:textId="106D988C" w:rsidR="006B7C5A" w:rsidRDefault="00F50B2C" w:rsidP="00850D8D">
            <w:pPr>
              <w:rPr>
                <w:rFonts w:ascii="Arial" w:hAnsi="Arial" w:cs="Arial"/>
              </w:rPr>
            </w:pPr>
            <w:r>
              <w:rPr>
                <w:rFonts w:ascii="Arial" w:hAnsi="Arial" w:cs="Arial"/>
              </w:rPr>
              <w:t>Ceramic finishing</w:t>
            </w:r>
          </w:p>
          <w:p w14:paraId="5781DD7E" w14:textId="5640314D" w:rsidR="00F50B2C" w:rsidRPr="00850D8D" w:rsidRDefault="00F50B2C" w:rsidP="00850D8D">
            <w:pPr>
              <w:rPr>
                <w:rFonts w:ascii="Arial" w:hAnsi="Arial" w:cs="Arial"/>
              </w:rPr>
            </w:pPr>
            <w:r>
              <w:rPr>
                <w:rFonts w:ascii="Arial" w:hAnsi="Arial" w:cs="Arial"/>
              </w:rPr>
              <w:t>Material mixing</w:t>
            </w:r>
          </w:p>
          <w:p w14:paraId="6F49DE7F" w14:textId="77777777" w:rsidR="00850D8D" w:rsidRPr="00850D8D" w:rsidRDefault="00850D8D" w:rsidP="00850D8D">
            <w:pPr>
              <w:rPr>
                <w:rFonts w:ascii="Arial" w:hAnsi="Arial" w:cs="Arial"/>
              </w:rPr>
            </w:pPr>
            <w:r w:rsidRPr="00850D8D">
              <w:rPr>
                <w:rFonts w:ascii="Arial" w:hAnsi="Arial" w:cs="Arial"/>
              </w:rPr>
              <w:t>To ensure delivery of all project work to quality, time and cost requirements.</w:t>
            </w:r>
          </w:p>
          <w:p w14:paraId="70E5BBEE" w14:textId="77777777" w:rsidR="00850D8D" w:rsidRPr="00850D8D" w:rsidRDefault="00850D8D" w:rsidP="00850D8D">
            <w:pPr>
              <w:rPr>
                <w:rFonts w:ascii="Arial" w:hAnsi="Arial" w:cs="Arial"/>
              </w:rPr>
            </w:pPr>
          </w:p>
          <w:p w14:paraId="04678006" w14:textId="49C2C1CB" w:rsidR="009F360C" w:rsidRPr="00850D8D" w:rsidRDefault="009F360C" w:rsidP="00850D8D">
            <w:pPr>
              <w:rPr>
                <w:rFonts w:ascii="Arial" w:hAnsi="Arial" w:cs="Arial"/>
              </w:rPr>
            </w:pPr>
          </w:p>
        </w:tc>
      </w:tr>
      <w:tr w:rsidR="00C13BD2" w:rsidRPr="00B375B4" w14:paraId="0467801F" w14:textId="77777777" w:rsidTr="009F360C">
        <w:trPr>
          <w:trHeight w:val="516"/>
        </w:trPr>
        <w:tc>
          <w:tcPr>
            <w:tcW w:w="3731" w:type="dxa"/>
          </w:tcPr>
          <w:p w14:paraId="04678008" w14:textId="235C051E" w:rsidR="00C13BD2" w:rsidRPr="00850D8D" w:rsidRDefault="00C13BD2" w:rsidP="00850D8D">
            <w:pPr>
              <w:ind w:left="360"/>
              <w:rPr>
                <w:rFonts w:ascii="Arial" w:hAnsi="Arial" w:cs="Arial"/>
                <w:b/>
              </w:rPr>
            </w:pPr>
          </w:p>
          <w:p w14:paraId="04678009" w14:textId="77777777" w:rsidR="00CE4AD0" w:rsidRPr="00850D8D" w:rsidRDefault="00CE4AD0" w:rsidP="00850D8D">
            <w:pPr>
              <w:ind w:left="360"/>
              <w:rPr>
                <w:rFonts w:ascii="Arial" w:hAnsi="Arial" w:cs="Arial"/>
                <w:b/>
              </w:rPr>
            </w:pPr>
            <w:r w:rsidRPr="00850D8D">
              <w:rPr>
                <w:rFonts w:ascii="Arial" w:hAnsi="Arial" w:cs="Arial"/>
                <w:b/>
              </w:rPr>
              <w:t>Duties &amp; Responsibilities:</w:t>
            </w:r>
          </w:p>
          <w:p w14:paraId="0467800A" w14:textId="77777777" w:rsidR="00CE4AD0" w:rsidRPr="00B375B4" w:rsidRDefault="00CE4AD0" w:rsidP="00850D8D">
            <w:pPr>
              <w:rPr>
                <w:rFonts w:ascii="Arial" w:hAnsi="Arial" w:cs="Arial"/>
                <w:b/>
              </w:rPr>
            </w:pPr>
          </w:p>
          <w:p w14:paraId="0467800B" w14:textId="77777777" w:rsidR="00CE4AD0" w:rsidRPr="00B375B4" w:rsidRDefault="00CE4AD0" w:rsidP="00850D8D">
            <w:pPr>
              <w:rPr>
                <w:rFonts w:ascii="Arial" w:hAnsi="Arial" w:cs="Arial"/>
                <w:b/>
              </w:rPr>
            </w:pPr>
          </w:p>
          <w:p w14:paraId="0467800C" w14:textId="77777777" w:rsidR="00CE4AD0" w:rsidRPr="00B375B4" w:rsidRDefault="00CE4AD0" w:rsidP="00850D8D">
            <w:pPr>
              <w:rPr>
                <w:rFonts w:ascii="Arial" w:hAnsi="Arial" w:cs="Arial"/>
                <w:b/>
              </w:rPr>
            </w:pPr>
          </w:p>
          <w:p w14:paraId="0467800D" w14:textId="77777777" w:rsidR="00CE4AD0" w:rsidRPr="00B375B4" w:rsidRDefault="00CE4AD0" w:rsidP="00850D8D">
            <w:pPr>
              <w:rPr>
                <w:rFonts w:ascii="Arial" w:hAnsi="Arial" w:cs="Arial"/>
                <w:b/>
              </w:rPr>
            </w:pPr>
          </w:p>
          <w:p w14:paraId="0467800E" w14:textId="77777777" w:rsidR="00CE4AD0" w:rsidRPr="00B375B4" w:rsidRDefault="00CE4AD0" w:rsidP="00850D8D">
            <w:pPr>
              <w:rPr>
                <w:rFonts w:ascii="Arial" w:hAnsi="Arial" w:cs="Arial"/>
                <w:b/>
              </w:rPr>
            </w:pPr>
          </w:p>
          <w:p w14:paraId="0467800F" w14:textId="77777777" w:rsidR="00CE4AD0" w:rsidRPr="00B375B4" w:rsidRDefault="00CE4AD0" w:rsidP="00850D8D">
            <w:pPr>
              <w:rPr>
                <w:rFonts w:ascii="Arial" w:hAnsi="Arial" w:cs="Arial"/>
                <w:b/>
              </w:rPr>
            </w:pPr>
          </w:p>
          <w:p w14:paraId="04678010" w14:textId="77777777" w:rsidR="00CE4AD0" w:rsidRPr="00B375B4" w:rsidRDefault="00CE4AD0" w:rsidP="00850D8D">
            <w:pPr>
              <w:rPr>
                <w:rFonts w:ascii="Arial" w:hAnsi="Arial" w:cs="Arial"/>
                <w:b/>
              </w:rPr>
            </w:pPr>
          </w:p>
          <w:p w14:paraId="04678011" w14:textId="77777777" w:rsidR="00CE4AD0" w:rsidRPr="00B375B4" w:rsidRDefault="00CE4AD0" w:rsidP="00850D8D">
            <w:pPr>
              <w:rPr>
                <w:rFonts w:ascii="Arial" w:hAnsi="Arial" w:cs="Arial"/>
                <w:b/>
              </w:rPr>
            </w:pPr>
          </w:p>
          <w:p w14:paraId="04678012" w14:textId="77777777" w:rsidR="00CE4AD0" w:rsidRPr="00B375B4" w:rsidRDefault="00CE4AD0" w:rsidP="00850D8D">
            <w:pPr>
              <w:rPr>
                <w:rFonts w:ascii="Arial" w:hAnsi="Arial" w:cs="Arial"/>
                <w:b/>
              </w:rPr>
            </w:pPr>
          </w:p>
          <w:p w14:paraId="04678013" w14:textId="77777777" w:rsidR="00CE4AD0" w:rsidRPr="00B375B4" w:rsidRDefault="00CE4AD0" w:rsidP="00850D8D">
            <w:pPr>
              <w:rPr>
                <w:rFonts w:ascii="Arial" w:hAnsi="Arial" w:cs="Arial"/>
                <w:b/>
              </w:rPr>
            </w:pPr>
          </w:p>
        </w:tc>
        <w:tc>
          <w:tcPr>
            <w:tcW w:w="4911" w:type="dxa"/>
            <w:gridSpan w:val="2"/>
          </w:tcPr>
          <w:p w14:paraId="3C5B690E" w14:textId="2F73CBD1" w:rsidR="009F360C" w:rsidRPr="00850D8D" w:rsidRDefault="009F360C" w:rsidP="00850D8D">
            <w:pPr>
              <w:ind w:left="360"/>
              <w:rPr>
                <w:rFonts w:ascii="Arial" w:hAnsi="Arial" w:cs="Arial"/>
              </w:rPr>
            </w:pPr>
          </w:p>
          <w:p w14:paraId="1552D410" w14:textId="7EC02E36" w:rsidR="009F360C" w:rsidRPr="00850D8D" w:rsidRDefault="009F360C" w:rsidP="00850D8D">
            <w:pPr>
              <w:rPr>
                <w:rFonts w:ascii="Arial" w:hAnsi="Arial" w:cs="Arial"/>
              </w:rPr>
            </w:pPr>
            <w:r w:rsidRPr="00850D8D">
              <w:rPr>
                <w:rFonts w:ascii="Arial" w:hAnsi="Arial" w:cs="Arial"/>
              </w:rPr>
              <w:t xml:space="preserve">Process </w:t>
            </w:r>
            <w:r w:rsidR="005076FE">
              <w:rPr>
                <w:rFonts w:ascii="Arial" w:hAnsi="Arial" w:cs="Arial"/>
              </w:rPr>
              <w:t>components through the</w:t>
            </w:r>
            <w:r w:rsidRPr="00850D8D">
              <w:rPr>
                <w:rFonts w:ascii="Arial" w:hAnsi="Arial" w:cs="Arial"/>
              </w:rPr>
              <w:t xml:space="preserve"> operations I</w:t>
            </w:r>
            <w:r w:rsidR="005076FE">
              <w:rPr>
                <w:rFonts w:ascii="Arial" w:hAnsi="Arial" w:cs="Arial"/>
              </w:rPr>
              <w:t>n accordance to technical instructions</w:t>
            </w:r>
            <w:r w:rsidR="008E70EF" w:rsidRPr="00850D8D">
              <w:rPr>
                <w:rFonts w:ascii="Arial" w:hAnsi="Arial" w:cs="Arial"/>
              </w:rPr>
              <w:t>.</w:t>
            </w:r>
          </w:p>
          <w:p w14:paraId="0B242FB6" w14:textId="77777777" w:rsidR="00850D8D" w:rsidRPr="00850D8D" w:rsidRDefault="00850D8D" w:rsidP="00850D8D">
            <w:pPr>
              <w:rPr>
                <w:rFonts w:ascii="Arial" w:hAnsi="Arial" w:cs="Arial"/>
              </w:rPr>
            </w:pPr>
          </w:p>
          <w:p w14:paraId="6F973563" w14:textId="77777777" w:rsidR="00850D8D" w:rsidRPr="00850D8D" w:rsidRDefault="00850D8D" w:rsidP="00850D8D">
            <w:pPr>
              <w:rPr>
                <w:rFonts w:ascii="Arial" w:hAnsi="Arial" w:cs="Arial"/>
              </w:rPr>
            </w:pPr>
            <w:r w:rsidRPr="00850D8D">
              <w:rPr>
                <w:rFonts w:ascii="Arial" w:hAnsi="Arial" w:cs="Arial"/>
              </w:rPr>
              <w:t>To ensure that confidentiality requirements associated with particular areas of research/projects are maintained.</w:t>
            </w:r>
          </w:p>
          <w:p w14:paraId="16E81692" w14:textId="77777777" w:rsidR="00850D8D" w:rsidRPr="00850D8D" w:rsidRDefault="00850D8D" w:rsidP="00850D8D">
            <w:pPr>
              <w:rPr>
                <w:rFonts w:ascii="Arial" w:hAnsi="Arial" w:cs="Arial"/>
              </w:rPr>
            </w:pPr>
          </w:p>
          <w:p w14:paraId="0467801E" w14:textId="5C1B558D" w:rsidR="009F360C" w:rsidRPr="00850D8D" w:rsidRDefault="00850D8D" w:rsidP="00E92E13">
            <w:pPr>
              <w:rPr>
                <w:rFonts w:ascii="Arial" w:hAnsi="Arial" w:cs="Arial"/>
              </w:rPr>
            </w:pPr>
            <w:r w:rsidRPr="00850D8D">
              <w:rPr>
                <w:rFonts w:ascii="Arial" w:hAnsi="Arial" w:cs="Arial"/>
              </w:rPr>
              <w:t>Ability to work to quality, timing and cost project deliverables.</w:t>
            </w:r>
          </w:p>
        </w:tc>
      </w:tr>
      <w:tr w:rsidR="00303015" w:rsidRPr="00B375B4" w14:paraId="04678028" w14:textId="77777777" w:rsidTr="0076431B">
        <w:trPr>
          <w:trHeight w:val="516"/>
        </w:trPr>
        <w:tc>
          <w:tcPr>
            <w:tcW w:w="3731" w:type="dxa"/>
            <w:vAlign w:val="center"/>
          </w:tcPr>
          <w:p w14:paraId="04678020" w14:textId="09D58606" w:rsidR="009031B6" w:rsidRPr="00850D8D" w:rsidRDefault="009031B6" w:rsidP="0076431B">
            <w:pPr>
              <w:ind w:left="360"/>
              <w:rPr>
                <w:rFonts w:ascii="Arial" w:hAnsi="Arial" w:cs="Arial"/>
                <w:b/>
              </w:rPr>
            </w:pPr>
          </w:p>
          <w:p w14:paraId="04678021" w14:textId="77777777" w:rsidR="00303015" w:rsidRPr="00850D8D" w:rsidRDefault="00303015" w:rsidP="0076431B">
            <w:pPr>
              <w:ind w:left="360"/>
              <w:rPr>
                <w:rFonts w:ascii="Arial" w:hAnsi="Arial" w:cs="Arial"/>
                <w:b/>
              </w:rPr>
            </w:pPr>
            <w:r w:rsidRPr="00850D8D">
              <w:rPr>
                <w:rFonts w:ascii="Arial" w:hAnsi="Arial" w:cs="Arial"/>
                <w:b/>
              </w:rPr>
              <w:t>Candidate Specification:</w:t>
            </w:r>
          </w:p>
        </w:tc>
        <w:tc>
          <w:tcPr>
            <w:tcW w:w="4911" w:type="dxa"/>
            <w:gridSpan w:val="2"/>
          </w:tcPr>
          <w:p w14:paraId="7955FFB2" w14:textId="3EFD61B7" w:rsidR="008E70EF" w:rsidRPr="00850D8D" w:rsidRDefault="008E70EF" w:rsidP="00850D8D">
            <w:pPr>
              <w:rPr>
                <w:rFonts w:ascii="Arial" w:hAnsi="Arial" w:cs="Arial"/>
              </w:rPr>
            </w:pPr>
            <w:r w:rsidRPr="00850D8D">
              <w:rPr>
                <w:rFonts w:ascii="Arial" w:hAnsi="Arial" w:cs="Arial"/>
              </w:rPr>
              <w:t>Team player</w:t>
            </w:r>
          </w:p>
          <w:p w14:paraId="733F37BD" w14:textId="6AC5A5B8" w:rsidR="008E70EF" w:rsidRDefault="008E70EF" w:rsidP="00850D8D">
            <w:pPr>
              <w:rPr>
                <w:rFonts w:ascii="Arial" w:hAnsi="Arial" w:cs="Arial"/>
              </w:rPr>
            </w:pPr>
            <w:r w:rsidRPr="00850D8D">
              <w:rPr>
                <w:rFonts w:ascii="Arial" w:hAnsi="Arial" w:cs="Arial"/>
              </w:rPr>
              <w:t>Skilled communicator</w:t>
            </w:r>
          </w:p>
          <w:p w14:paraId="3B73797B" w14:textId="6CD77F7F" w:rsidR="0076431B" w:rsidRPr="00850D8D" w:rsidRDefault="0076431B" w:rsidP="00850D8D">
            <w:pPr>
              <w:rPr>
                <w:rFonts w:ascii="Arial" w:hAnsi="Arial" w:cs="Arial"/>
              </w:rPr>
            </w:pPr>
            <w:r>
              <w:rPr>
                <w:rFonts w:ascii="Arial" w:hAnsi="Arial" w:cs="Arial"/>
              </w:rPr>
              <w:t>Ability to handle ambiguity</w:t>
            </w:r>
          </w:p>
          <w:p w14:paraId="5B4A3309" w14:textId="174578FF" w:rsidR="008E70EF" w:rsidRPr="00850D8D" w:rsidRDefault="008E70EF" w:rsidP="00850D8D">
            <w:pPr>
              <w:rPr>
                <w:rFonts w:ascii="Arial" w:hAnsi="Arial" w:cs="Arial"/>
              </w:rPr>
            </w:pPr>
            <w:r w:rsidRPr="00850D8D">
              <w:rPr>
                <w:rFonts w:ascii="Arial" w:hAnsi="Arial" w:cs="Arial"/>
              </w:rPr>
              <w:t>Self-motivated</w:t>
            </w:r>
          </w:p>
          <w:p w14:paraId="4894D755" w14:textId="43D0F8C2" w:rsidR="008E70EF" w:rsidRPr="00850D8D" w:rsidRDefault="008E70EF" w:rsidP="00850D8D">
            <w:pPr>
              <w:rPr>
                <w:rFonts w:ascii="Arial" w:hAnsi="Arial" w:cs="Arial"/>
              </w:rPr>
            </w:pPr>
            <w:r w:rsidRPr="00850D8D">
              <w:rPr>
                <w:rFonts w:ascii="Arial" w:hAnsi="Arial" w:cs="Arial"/>
              </w:rPr>
              <w:t>Proactive and forward-thinking</w:t>
            </w:r>
          </w:p>
          <w:p w14:paraId="1115A369" w14:textId="5B574150" w:rsidR="008E70EF" w:rsidRPr="00850D8D" w:rsidRDefault="008E70EF" w:rsidP="00850D8D">
            <w:pPr>
              <w:rPr>
                <w:rFonts w:ascii="Arial" w:hAnsi="Arial" w:cs="Arial"/>
              </w:rPr>
            </w:pPr>
            <w:r w:rsidRPr="00850D8D">
              <w:rPr>
                <w:rFonts w:ascii="Arial" w:hAnsi="Arial" w:cs="Arial"/>
              </w:rPr>
              <w:t>Open to new ideas</w:t>
            </w:r>
          </w:p>
          <w:p w14:paraId="062AAA38" w14:textId="357D24C1" w:rsidR="008E70EF" w:rsidRPr="00850D8D" w:rsidRDefault="008E70EF" w:rsidP="00850D8D">
            <w:pPr>
              <w:rPr>
                <w:rFonts w:ascii="Arial" w:hAnsi="Arial" w:cs="Arial"/>
              </w:rPr>
            </w:pPr>
            <w:r w:rsidRPr="00850D8D">
              <w:rPr>
                <w:rFonts w:ascii="Arial" w:hAnsi="Arial" w:cs="Arial"/>
              </w:rPr>
              <w:t xml:space="preserve">Customer focused   </w:t>
            </w:r>
          </w:p>
          <w:p w14:paraId="04678027" w14:textId="6D08E0AE" w:rsidR="00303015" w:rsidRPr="00850D8D" w:rsidRDefault="008E70EF" w:rsidP="00850D8D">
            <w:pPr>
              <w:rPr>
                <w:rFonts w:ascii="Arial" w:hAnsi="Arial" w:cs="Arial"/>
              </w:rPr>
            </w:pPr>
            <w:r w:rsidRPr="00850D8D">
              <w:rPr>
                <w:rFonts w:ascii="Arial" w:hAnsi="Arial" w:cs="Arial"/>
              </w:rPr>
              <w:t>Problem solving</w:t>
            </w:r>
          </w:p>
        </w:tc>
      </w:tr>
      <w:tr w:rsidR="007F221C" w:rsidRPr="00B375B4" w14:paraId="04678039" w14:textId="77777777" w:rsidTr="009F360C">
        <w:trPr>
          <w:trHeight w:val="516"/>
        </w:trPr>
        <w:tc>
          <w:tcPr>
            <w:tcW w:w="3731" w:type="dxa"/>
          </w:tcPr>
          <w:p w14:paraId="04678029" w14:textId="3ABEA2FC" w:rsidR="007F221C" w:rsidRPr="00850D8D" w:rsidRDefault="007F221C" w:rsidP="00850D8D">
            <w:pPr>
              <w:ind w:left="360"/>
              <w:rPr>
                <w:rFonts w:ascii="Arial" w:hAnsi="Arial" w:cs="Arial"/>
                <w:b/>
              </w:rPr>
            </w:pPr>
          </w:p>
          <w:p w14:paraId="0467802A" w14:textId="77777777" w:rsidR="007F221C" w:rsidRPr="00850D8D" w:rsidRDefault="007F221C" w:rsidP="00850D8D">
            <w:pPr>
              <w:ind w:left="360"/>
              <w:rPr>
                <w:rFonts w:ascii="Arial" w:hAnsi="Arial" w:cs="Arial"/>
                <w:b/>
              </w:rPr>
            </w:pPr>
            <w:r w:rsidRPr="00850D8D">
              <w:rPr>
                <w:rFonts w:ascii="Arial" w:hAnsi="Arial" w:cs="Arial"/>
                <w:b/>
              </w:rPr>
              <w:t>Key Deliverables:</w:t>
            </w:r>
          </w:p>
        </w:tc>
        <w:tc>
          <w:tcPr>
            <w:tcW w:w="4911" w:type="dxa"/>
            <w:gridSpan w:val="2"/>
          </w:tcPr>
          <w:p w14:paraId="7500D2A8" w14:textId="2DB9DB4F" w:rsidR="008E70EF" w:rsidRPr="00850D8D" w:rsidRDefault="008E70EF" w:rsidP="00850D8D">
            <w:pPr>
              <w:rPr>
                <w:rFonts w:ascii="Arial" w:hAnsi="Arial" w:cs="Arial"/>
              </w:rPr>
            </w:pPr>
            <w:r w:rsidRPr="00850D8D">
              <w:rPr>
                <w:rFonts w:ascii="Arial" w:hAnsi="Arial" w:cs="Arial"/>
              </w:rPr>
              <w:t>.</w:t>
            </w:r>
          </w:p>
          <w:p w14:paraId="3B9E7882" w14:textId="75A6C859" w:rsidR="008E70EF" w:rsidRPr="00850D8D" w:rsidRDefault="008E70EF" w:rsidP="00850D8D">
            <w:pPr>
              <w:rPr>
                <w:rFonts w:ascii="Arial" w:hAnsi="Arial" w:cs="Arial"/>
              </w:rPr>
            </w:pPr>
            <w:r w:rsidRPr="00850D8D">
              <w:rPr>
                <w:rFonts w:ascii="Arial" w:hAnsi="Arial" w:cs="Arial"/>
              </w:rPr>
              <w:t xml:space="preserve">HTRC and H&amp;S culture </w:t>
            </w:r>
            <w:r w:rsidR="0076431B">
              <w:rPr>
                <w:rFonts w:ascii="Arial" w:hAnsi="Arial" w:cs="Arial"/>
              </w:rPr>
              <w:t>promoted</w:t>
            </w:r>
            <w:r w:rsidRPr="00850D8D">
              <w:rPr>
                <w:rFonts w:ascii="Arial" w:hAnsi="Arial" w:cs="Arial"/>
              </w:rPr>
              <w:t>.</w:t>
            </w:r>
          </w:p>
          <w:p w14:paraId="04678038" w14:textId="701CEF1A" w:rsidR="0060750B" w:rsidRPr="00850D8D" w:rsidRDefault="008E70EF" w:rsidP="00850D8D">
            <w:pPr>
              <w:rPr>
                <w:rFonts w:ascii="Arial" w:hAnsi="Arial" w:cs="Arial"/>
              </w:rPr>
            </w:pPr>
            <w:r w:rsidRPr="00850D8D">
              <w:rPr>
                <w:rFonts w:ascii="Arial" w:hAnsi="Arial" w:cs="Arial"/>
              </w:rPr>
              <w:t>All processes documented and adhered to.</w:t>
            </w:r>
          </w:p>
        </w:tc>
      </w:tr>
    </w:tbl>
    <w:p w14:paraId="0467803A" w14:textId="435B00A0" w:rsidR="009D731E" w:rsidRDefault="009D731E" w:rsidP="00850D8D"/>
    <w:tbl>
      <w:tblPr>
        <w:tblStyle w:val="TableGrid"/>
        <w:tblW w:w="0" w:type="auto"/>
        <w:tblLook w:val="04A0" w:firstRow="1" w:lastRow="0" w:firstColumn="1" w:lastColumn="0" w:noHBand="0" w:noVBand="1"/>
      </w:tblPr>
      <w:tblGrid>
        <w:gridCol w:w="3136"/>
        <w:gridCol w:w="3038"/>
        <w:gridCol w:w="706"/>
        <w:gridCol w:w="2136"/>
      </w:tblGrid>
      <w:tr w:rsidR="00FC219C" w:rsidRPr="00C13BD2" w14:paraId="04678040" w14:textId="77777777" w:rsidTr="00FC219C">
        <w:trPr>
          <w:trHeight w:val="1239"/>
        </w:trPr>
        <w:tc>
          <w:tcPr>
            <w:tcW w:w="6889" w:type="dxa"/>
            <w:gridSpan w:val="3"/>
            <w:tcBorders>
              <w:bottom w:val="single" w:sz="4" w:space="0" w:color="auto"/>
            </w:tcBorders>
          </w:tcPr>
          <w:p w14:paraId="0467803E" w14:textId="77777777" w:rsidR="007A098B" w:rsidRPr="00850D8D" w:rsidRDefault="007A098B" w:rsidP="00850D8D">
            <w:pPr>
              <w:ind w:left="360"/>
              <w:rPr>
                <w:rFonts w:ascii="Arial" w:hAnsi="Arial" w:cs="Arial"/>
                <w:b/>
                <w:sz w:val="40"/>
                <w:szCs w:val="40"/>
              </w:rPr>
            </w:pPr>
            <w:r w:rsidRPr="00850D8D">
              <w:rPr>
                <w:rFonts w:ascii="Arial" w:hAnsi="Arial" w:cs="Arial"/>
                <w:b/>
                <w:bCs/>
                <w:sz w:val="40"/>
                <w:szCs w:val="40"/>
              </w:rPr>
              <w:t>Person Specificati</w:t>
            </w:r>
            <w:r w:rsidR="00EF236B" w:rsidRPr="00850D8D">
              <w:rPr>
                <w:rFonts w:ascii="Arial" w:hAnsi="Arial" w:cs="Arial"/>
                <w:b/>
                <w:bCs/>
                <w:sz w:val="40"/>
                <w:szCs w:val="40"/>
              </w:rPr>
              <w:t>on</w:t>
            </w:r>
          </w:p>
        </w:tc>
        <w:tc>
          <w:tcPr>
            <w:tcW w:w="2127" w:type="dxa"/>
            <w:tcBorders>
              <w:bottom w:val="single" w:sz="4" w:space="0" w:color="auto"/>
            </w:tcBorders>
          </w:tcPr>
          <w:p w14:paraId="29A30E5E" w14:textId="01901F43" w:rsidR="00E35F7E" w:rsidRPr="00850D8D" w:rsidRDefault="00E35F7E" w:rsidP="00850D8D">
            <w:pPr>
              <w:ind w:left="360"/>
              <w:rPr>
                <w:rFonts w:ascii="Arial" w:hAnsi="Arial" w:cs="Arial"/>
                <w:noProof/>
                <w:lang w:eastAsia="en-GB"/>
              </w:rPr>
            </w:pPr>
            <w:r>
              <w:rPr>
                <w:noProof/>
                <w:lang w:eastAsia="en-GB"/>
              </w:rPr>
              <w:drawing>
                <wp:inline distT="0" distB="0" distL="0" distR="0" wp14:anchorId="4FABB078" wp14:editId="089DD28D">
                  <wp:extent cx="990600" cy="68199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600" cy="681990"/>
                          </a:xfrm>
                          <a:prstGeom prst="rect">
                            <a:avLst/>
                          </a:prstGeom>
                        </pic:spPr>
                      </pic:pic>
                    </a:graphicData>
                  </a:graphic>
                </wp:inline>
              </w:drawing>
            </w:r>
          </w:p>
          <w:p w14:paraId="0467803F" w14:textId="5EA41D05" w:rsidR="007A098B" w:rsidRPr="00C13BD2" w:rsidRDefault="007A098B" w:rsidP="00850D8D">
            <w:pPr>
              <w:ind w:left="2200"/>
              <w:rPr>
                <w:rFonts w:ascii="Arial" w:hAnsi="Arial" w:cs="Arial"/>
              </w:rPr>
            </w:pPr>
          </w:p>
        </w:tc>
      </w:tr>
      <w:tr w:rsidR="00B27BDE" w:rsidRPr="00C13BD2" w14:paraId="04678045" w14:textId="77777777" w:rsidTr="00FC219C">
        <w:tc>
          <w:tcPr>
            <w:tcW w:w="3139" w:type="dxa"/>
            <w:shd w:val="clear" w:color="auto" w:fill="FFFFFF" w:themeFill="background1"/>
          </w:tcPr>
          <w:p w14:paraId="04678041" w14:textId="77777777" w:rsidR="007A098B" w:rsidRPr="00850D8D" w:rsidRDefault="007A098B" w:rsidP="00850D8D">
            <w:pPr>
              <w:ind w:left="360"/>
              <w:rPr>
                <w:rFonts w:ascii="Arial" w:hAnsi="Arial" w:cs="Arial"/>
              </w:rPr>
            </w:pPr>
          </w:p>
        </w:tc>
        <w:tc>
          <w:tcPr>
            <w:tcW w:w="3042" w:type="dxa"/>
            <w:shd w:val="clear" w:color="auto" w:fill="FFFFFF" w:themeFill="background1"/>
          </w:tcPr>
          <w:p w14:paraId="7328A240" w14:textId="77777777" w:rsidR="00E35F7E" w:rsidRPr="00850D8D" w:rsidRDefault="00E35F7E" w:rsidP="00850D8D">
            <w:pPr>
              <w:ind w:left="360"/>
              <w:rPr>
                <w:rFonts w:ascii="Arial" w:hAnsi="Arial" w:cs="Arial"/>
                <w:b/>
                <w:bCs/>
              </w:rPr>
            </w:pPr>
          </w:p>
          <w:p w14:paraId="04678042" w14:textId="77777777" w:rsidR="007A098B" w:rsidRPr="00850D8D" w:rsidRDefault="007A098B" w:rsidP="00850D8D">
            <w:pPr>
              <w:ind w:left="360"/>
              <w:rPr>
                <w:rFonts w:ascii="Arial" w:hAnsi="Arial" w:cs="Arial"/>
                <w:b/>
                <w:bCs/>
              </w:rPr>
            </w:pPr>
            <w:r w:rsidRPr="00850D8D">
              <w:rPr>
                <w:rFonts w:ascii="Arial" w:hAnsi="Arial" w:cs="Arial"/>
                <w:b/>
                <w:bCs/>
              </w:rPr>
              <w:t>Essential</w:t>
            </w:r>
          </w:p>
          <w:p w14:paraId="04678043" w14:textId="77777777" w:rsidR="009031B6" w:rsidRDefault="009031B6" w:rsidP="00850D8D">
            <w:pPr>
              <w:rPr>
                <w:rFonts w:ascii="Arial" w:hAnsi="Arial" w:cs="Arial"/>
              </w:rPr>
            </w:pPr>
          </w:p>
        </w:tc>
        <w:tc>
          <w:tcPr>
            <w:tcW w:w="2835" w:type="dxa"/>
            <w:gridSpan w:val="2"/>
            <w:shd w:val="clear" w:color="auto" w:fill="FFFFFF" w:themeFill="background1"/>
          </w:tcPr>
          <w:p w14:paraId="78E560F7" w14:textId="77777777" w:rsidR="00E35F7E" w:rsidRPr="00850D8D" w:rsidRDefault="00E35F7E" w:rsidP="00850D8D">
            <w:pPr>
              <w:ind w:left="360"/>
              <w:rPr>
                <w:rFonts w:ascii="Arial" w:hAnsi="Arial" w:cs="Arial"/>
                <w:b/>
                <w:bCs/>
              </w:rPr>
            </w:pPr>
          </w:p>
          <w:p w14:paraId="04678044" w14:textId="77777777" w:rsidR="007A098B" w:rsidRPr="00850D8D" w:rsidRDefault="007A098B" w:rsidP="00850D8D">
            <w:pPr>
              <w:ind w:left="360"/>
              <w:rPr>
                <w:rFonts w:ascii="Arial" w:hAnsi="Arial" w:cs="Arial"/>
              </w:rPr>
            </w:pPr>
            <w:r w:rsidRPr="00850D8D">
              <w:rPr>
                <w:rFonts w:ascii="Arial" w:hAnsi="Arial" w:cs="Arial"/>
                <w:b/>
                <w:bCs/>
              </w:rPr>
              <w:t>Desirable</w:t>
            </w:r>
          </w:p>
        </w:tc>
      </w:tr>
      <w:tr w:rsidR="00B27BDE" w:rsidRPr="00C13BD2" w14:paraId="0467805C" w14:textId="77777777" w:rsidTr="00FC5C96">
        <w:tc>
          <w:tcPr>
            <w:tcW w:w="3139" w:type="dxa"/>
            <w:shd w:val="clear" w:color="auto" w:fill="FFFFFF" w:themeFill="background1"/>
            <w:vAlign w:val="center"/>
          </w:tcPr>
          <w:p w14:paraId="04678046" w14:textId="77777777" w:rsidR="009031B6" w:rsidRPr="00850D8D" w:rsidRDefault="009031B6" w:rsidP="00FC5C96">
            <w:pPr>
              <w:ind w:left="360"/>
              <w:rPr>
                <w:rFonts w:ascii="Arial" w:hAnsi="Arial" w:cs="Arial"/>
                <w:b/>
                <w:bCs/>
              </w:rPr>
            </w:pPr>
          </w:p>
          <w:p w14:paraId="04678047" w14:textId="77777777" w:rsidR="007A098B" w:rsidRPr="00850D8D" w:rsidRDefault="007A098B" w:rsidP="00FC5C96">
            <w:pPr>
              <w:spacing w:before="40" w:after="40"/>
              <w:ind w:left="360"/>
              <w:rPr>
                <w:rFonts w:ascii="Arial" w:hAnsi="Arial" w:cs="Arial"/>
                <w:b/>
                <w:bCs/>
              </w:rPr>
            </w:pPr>
            <w:r w:rsidRPr="00850D8D">
              <w:rPr>
                <w:rFonts w:ascii="Arial" w:hAnsi="Arial" w:cs="Arial"/>
                <w:b/>
                <w:bCs/>
              </w:rPr>
              <w:t>Competencies / Behaviours</w:t>
            </w:r>
          </w:p>
          <w:p w14:paraId="04678048" w14:textId="77777777" w:rsidR="007A098B" w:rsidRPr="00F2559D" w:rsidRDefault="007A098B" w:rsidP="00FC5C96">
            <w:pPr>
              <w:spacing w:before="40" w:after="40"/>
              <w:rPr>
                <w:rFonts w:ascii="Arial" w:hAnsi="Arial" w:cs="Arial"/>
                <w:b/>
                <w:bCs/>
              </w:rPr>
            </w:pPr>
          </w:p>
          <w:p w14:paraId="04678049" w14:textId="77777777" w:rsidR="007A098B" w:rsidRDefault="007A098B" w:rsidP="00FC5C96">
            <w:pPr>
              <w:rPr>
                <w:rFonts w:ascii="Arial" w:hAnsi="Arial" w:cs="Arial"/>
              </w:rPr>
            </w:pPr>
          </w:p>
        </w:tc>
        <w:tc>
          <w:tcPr>
            <w:tcW w:w="3042" w:type="dxa"/>
            <w:shd w:val="clear" w:color="auto" w:fill="FFFFFF" w:themeFill="background1"/>
          </w:tcPr>
          <w:p w14:paraId="7FE99F0D" w14:textId="5726C637" w:rsidR="000B0104" w:rsidRPr="00850D8D" w:rsidRDefault="00850D8D" w:rsidP="00850D8D">
            <w:pPr>
              <w:rPr>
                <w:rFonts w:ascii="Arial" w:hAnsi="Arial" w:cs="Arial"/>
                <w:bCs/>
              </w:rPr>
            </w:pPr>
            <w:r w:rsidRPr="00850D8D">
              <w:rPr>
                <w:rFonts w:ascii="Arial" w:hAnsi="Arial" w:cs="Arial"/>
                <w:bCs/>
              </w:rPr>
              <w:t xml:space="preserve">Highly </w:t>
            </w:r>
            <w:r w:rsidR="008E70EF" w:rsidRPr="00850D8D">
              <w:rPr>
                <w:rFonts w:ascii="Arial" w:hAnsi="Arial" w:cs="Arial"/>
                <w:bCs/>
              </w:rPr>
              <w:t xml:space="preserve">Dexterous </w:t>
            </w:r>
          </w:p>
          <w:p w14:paraId="572D042B" w14:textId="77777777" w:rsidR="00850D8D" w:rsidRDefault="00850D8D" w:rsidP="00850D8D">
            <w:pPr>
              <w:rPr>
                <w:rFonts w:ascii="Arial" w:hAnsi="Arial" w:cs="Arial"/>
                <w:bCs/>
              </w:rPr>
            </w:pPr>
          </w:p>
          <w:p w14:paraId="36883E6F" w14:textId="57B5F84E" w:rsidR="005076FE" w:rsidRDefault="00850D8D" w:rsidP="00850D8D">
            <w:pPr>
              <w:rPr>
                <w:rFonts w:ascii="Arial" w:hAnsi="Arial" w:cs="Arial"/>
                <w:bCs/>
              </w:rPr>
            </w:pPr>
            <w:r w:rsidRPr="00850D8D">
              <w:rPr>
                <w:rFonts w:ascii="Arial" w:hAnsi="Arial" w:cs="Arial"/>
                <w:bCs/>
              </w:rPr>
              <w:t>Self-motivated with ab</w:t>
            </w:r>
            <w:r w:rsidR="005076FE">
              <w:rPr>
                <w:rFonts w:ascii="Arial" w:hAnsi="Arial" w:cs="Arial"/>
                <w:bCs/>
              </w:rPr>
              <w:t xml:space="preserve">ility to meet deadlines. </w:t>
            </w:r>
          </w:p>
          <w:p w14:paraId="79D0E664" w14:textId="77777777" w:rsidR="005076FE" w:rsidRDefault="005076FE" w:rsidP="00850D8D">
            <w:pPr>
              <w:rPr>
                <w:rFonts w:ascii="Arial" w:hAnsi="Arial" w:cs="Arial"/>
                <w:bCs/>
              </w:rPr>
            </w:pPr>
          </w:p>
          <w:p w14:paraId="393718EF" w14:textId="7FDC3500" w:rsidR="00850D8D" w:rsidRPr="00850D8D" w:rsidRDefault="006A3F9D" w:rsidP="00850D8D">
            <w:pPr>
              <w:rPr>
                <w:rFonts w:ascii="Arial" w:hAnsi="Arial" w:cs="Arial"/>
                <w:bCs/>
              </w:rPr>
            </w:pPr>
            <w:r>
              <w:rPr>
                <w:rFonts w:ascii="Arial" w:hAnsi="Arial" w:cs="Arial"/>
                <w:bCs/>
              </w:rPr>
              <w:t>A</w:t>
            </w:r>
            <w:r w:rsidR="00850D8D" w:rsidRPr="00850D8D">
              <w:rPr>
                <w:rFonts w:ascii="Arial" w:hAnsi="Arial" w:cs="Arial"/>
                <w:bCs/>
              </w:rPr>
              <w:t xml:space="preserve">bility to work independently and as part of a team. </w:t>
            </w:r>
          </w:p>
          <w:p w14:paraId="11C45BB3" w14:textId="77777777" w:rsidR="00850D8D" w:rsidRDefault="00850D8D" w:rsidP="00850D8D">
            <w:pPr>
              <w:rPr>
                <w:rFonts w:ascii="Arial" w:hAnsi="Arial" w:cs="Arial"/>
                <w:bCs/>
              </w:rPr>
            </w:pPr>
          </w:p>
          <w:p w14:paraId="34FE9175" w14:textId="77777777" w:rsidR="00850D8D" w:rsidRPr="00850D8D" w:rsidRDefault="00850D8D" w:rsidP="00850D8D">
            <w:pPr>
              <w:rPr>
                <w:rFonts w:ascii="Arial" w:hAnsi="Arial" w:cs="Arial"/>
                <w:bCs/>
              </w:rPr>
            </w:pPr>
            <w:r w:rsidRPr="00850D8D">
              <w:rPr>
                <w:rFonts w:ascii="Arial" w:hAnsi="Arial" w:cs="Arial"/>
                <w:bCs/>
              </w:rPr>
              <w:t>Pragmatic hands on approach to problem solving with a can-do attitude.</w:t>
            </w:r>
          </w:p>
          <w:p w14:paraId="251F0E85" w14:textId="77777777" w:rsidR="00850D8D" w:rsidRDefault="00850D8D" w:rsidP="00850D8D">
            <w:pPr>
              <w:rPr>
                <w:rFonts w:ascii="Arial" w:hAnsi="Arial" w:cs="Arial"/>
                <w:bCs/>
              </w:rPr>
            </w:pPr>
          </w:p>
          <w:p w14:paraId="04678054" w14:textId="0905B42F" w:rsidR="00850D8D" w:rsidRPr="00E35F7E" w:rsidRDefault="00850D8D" w:rsidP="00850D8D">
            <w:pPr>
              <w:rPr>
                <w:rFonts w:ascii="Arial" w:hAnsi="Arial" w:cs="Arial"/>
                <w:bCs/>
              </w:rPr>
            </w:pPr>
            <w:r w:rsidRPr="00850D8D">
              <w:rPr>
                <w:rFonts w:ascii="Arial" w:hAnsi="Arial" w:cs="Arial"/>
                <w:bCs/>
              </w:rPr>
              <w:t>Actively</w:t>
            </w:r>
            <w:r>
              <w:rPr>
                <w:rFonts w:ascii="Arial" w:hAnsi="Arial" w:cs="Arial"/>
                <w:bCs/>
              </w:rPr>
              <w:t xml:space="preserve"> promotes and </w:t>
            </w:r>
            <w:r w:rsidRPr="00850D8D">
              <w:rPr>
                <w:rFonts w:ascii="Arial" w:hAnsi="Arial" w:cs="Arial"/>
                <w:bCs/>
              </w:rPr>
              <w:t>works towards maintaining a clean and tidy work environment.</w:t>
            </w:r>
          </w:p>
        </w:tc>
        <w:tc>
          <w:tcPr>
            <w:tcW w:w="2835" w:type="dxa"/>
            <w:gridSpan w:val="2"/>
            <w:shd w:val="clear" w:color="auto" w:fill="FFFFFF" w:themeFill="background1"/>
          </w:tcPr>
          <w:p w14:paraId="0467805B" w14:textId="226056E4" w:rsidR="007A098B" w:rsidRPr="00081C84" w:rsidRDefault="00FC5C96" w:rsidP="00850D8D">
            <w:pPr>
              <w:rPr>
                <w:rFonts w:ascii="Arial" w:hAnsi="Arial" w:cs="Arial"/>
                <w:bCs/>
              </w:rPr>
            </w:pPr>
            <w:r>
              <w:rPr>
                <w:rFonts w:ascii="Arial" w:hAnsi="Arial" w:cs="Arial"/>
                <w:bCs/>
              </w:rPr>
              <w:t xml:space="preserve">Able to handle ambiguity of a R&amp;D environment. </w:t>
            </w:r>
          </w:p>
        </w:tc>
      </w:tr>
      <w:tr w:rsidR="00B27BDE" w:rsidRPr="00C13BD2" w14:paraId="04678071" w14:textId="77777777" w:rsidTr="00FC5C96">
        <w:tc>
          <w:tcPr>
            <w:tcW w:w="3139" w:type="dxa"/>
            <w:shd w:val="clear" w:color="auto" w:fill="FFFFFF" w:themeFill="background1"/>
            <w:vAlign w:val="center"/>
          </w:tcPr>
          <w:p w14:paraId="0467805F" w14:textId="020D541F" w:rsidR="007A098B" w:rsidRPr="00E92E13" w:rsidRDefault="007A098B" w:rsidP="00FC5C96">
            <w:pPr>
              <w:ind w:left="360"/>
              <w:rPr>
                <w:rFonts w:ascii="Arial" w:hAnsi="Arial" w:cs="Arial"/>
                <w:i/>
              </w:rPr>
            </w:pPr>
            <w:r w:rsidRPr="00850D8D">
              <w:rPr>
                <w:rFonts w:ascii="Arial" w:hAnsi="Arial" w:cs="Arial"/>
                <w:b/>
              </w:rPr>
              <w:t>Technical Skills and Knowledge</w:t>
            </w:r>
            <w:r w:rsidRPr="00850D8D">
              <w:rPr>
                <w:rFonts w:ascii="Arial" w:hAnsi="Arial" w:cs="Arial"/>
                <w:i/>
              </w:rPr>
              <w:t xml:space="preserve"> </w:t>
            </w:r>
          </w:p>
        </w:tc>
        <w:tc>
          <w:tcPr>
            <w:tcW w:w="3042" w:type="dxa"/>
            <w:shd w:val="clear" w:color="auto" w:fill="FFFFFF" w:themeFill="background1"/>
          </w:tcPr>
          <w:p w14:paraId="04678066" w14:textId="2278CC9E" w:rsidR="008E70EF" w:rsidRPr="00850D8D" w:rsidRDefault="008E70EF" w:rsidP="00FC5C96">
            <w:pPr>
              <w:rPr>
                <w:rFonts w:ascii="Arial" w:hAnsi="Arial" w:cs="Arial"/>
              </w:rPr>
            </w:pPr>
            <w:r w:rsidRPr="00850D8D">
              <w:rPr>
                <w:rFonts w:ascii="Arial" w:hAnsi="Arial" w:cs="Arial"/>
              </w:rPr>
              <w:t xml:space="preserve"> </w:t>
            </w:r>
          </w:p>
        </w:tc>
        <w:tc>
          <w:tcPr>
            <w:tcW w:w="2835" w:type="dxa"/>
            <w:gridSpan w:val="2"/>
            <w:shd w:val="clear" w:color="auto" w:fill="FFFFFF" w:themeFill="background1"/>
          </w:tcPr>
          <w:p w14:paraId="04678070" w14:textId="652709E6" w:rsidR="00FC5C96" w:rsidRPr="00E35F7E" w:rsidRDefault="00FC5C96" w:rsidP="005076FE">
            <w:pPr>
              <w:rPr>
                <w:rFonts w:ascii="Arial" w:hAnsi="Arial" w:cs="Arial"/>
              </w:rPr>
            </w:pPr>
            <w:r>
              <w:rPr>
                <w:rFonts w:ascii="Arial" w:hAnsi="Arial" w:cs="Arial"/>
              </w:rPr>
              <w:t>Knowledge of the investment casting process</w:t>
            </w:r>
          </w:p>
        </w:tc>
      </w:tr>
      <w:tr w:rsidR="00B27BDE" w:rsidRPr="00C13BD2" w14:paraId="04678085" w14:textId="77777777" w:rsidTr="00FC219C">
        <w:tc>
          <w:tcPr>
            <w:tcW w:w="3139" w:type="dxa"/>
            <w:shd w:val="clear" w:color="auto" w:fill="FFFFFF" w:themeFill="background1"/>
          </w:tcPr>
          <w:p w14:paraId="04678072" w14:textId="7EEFC45E" w:rsidR="009031B6" w:rsidRPr="00850D8D" w:rsidRDefault="009031B6" w:rsidP="00850D8D">
            <w:pPr>
              <w:ind w:left="360"/>
              <w:rPr>
                <w:rFonts w:ascii="Arial" w:hAnsi="Arial" w:cs="Arial"/>
                <w:b/>
              </w:rPr>
            </w:pPr>
          </w:p>
          <w:p w14:paraId="04678073" w14:textId="77777777" w:rsidR="007A098B" w:rsidRPr="00850D8D" w:rsidRDefault="007A098B" w:rsidP="00850D8D">
            <w:pPr>
              <w:ind w:left="360"/>
              <w:rPr>
                <w:rFonts w:ascii="Arial" w:hAnsi="Arial" w:cs="Arial"/>
                <w:i/>
              </w:rPr>
            </w:pPr>
            <w:r w:rsidRPr="00850D8D">
              <w:rPr>
                <w:rFonts w:ascii="Arial" w:hAnsi="Arial" w:cs="Arial"/>
                <w:b/>
              </w:rPr>
              <w:t>General Skills / Attributes</w:t>
            </w:r>
          </w:p>
          <w:p w14:paraId="04678074" w14:textId="77777777" w:rsidR="007A098B" w:rsidRPr="00F2559D" w:rsidRDefault="007A098B" w:rsidP="00850D8D">
            <w:pPr>
              <w:rPr>
                <w:rFonts w:ascii="Arial" w:hAnsi="Arial" w:cs="Arial"/>
                <w:b/>
              </w:rPr>
            </w:pPr>
          </w:p>
        </w:tc>
        <w:tc>
          <w:tcPr>
            <w:tcW w:w="3042" w:type="dxa"/>
            <w:shd w:val="clear" w:color="auto" w:fill="FFFFFF" w:themeFill="background1"/>
          </w:tcPr>
          <w:p w14:paraId="04678083" w14:textId="6A9BDEA7" w:rsidR="00E92E13" w:rsidRPr="00850D8D" w:rsidRDefault="008E70EF" w:rsidP="00850D8D">
            <w:pPr>
              <w:rPr>
                <w:rFonts w:ascii="Arial" w:hAnsi="Arial" w:cs="Arial"/>
              </w:rPr>
            </w:pPr>
            <w:r w:rsidRPr="00850D8D">
              <w:rPr>
                <w:rFonts w:ascii="Arial" w:hAnsi="Arial" w:cs="Arial"/>
              </w:rPr>
              <w:t xml:space="preserve">Able to deliver to tight timescales </w:t>
            </w:r>
          </w:p>
        </w:tc>
        <w:tc>
          <w:tcPr>
            <w:tcW w:w="2835" w:type="dxa"/>
            <w:gridSpan w:val="2"/>
            <w:shd w:val="clear" w:color="auto" w:fill="FFFFFF" w:themeFill="background1"/>
          </w:tcPr>
          <w:p w14:paraId="04678084" w14:textId="2DCD937C" w:rsidR="00C36A0E" w:rsidRPr="00850D8D" w:rsidRDefault="00C36A0E" w:rsidP="00FC5C96">
            <w:pPr>
              <w:rPr>
                <w:rFonts w:ascii="Arial" w:hAnsi="Arial" w:cs="Arial"/>
              </w:rPr>
            </w:pPr>
          </w:p>
        </w:tc>
      </w:tr>
      <w:tr w:rsidR="00B27BDE" w:rsidRPr="00C13BD2" w14:paraId="04678090" w14:textId="77777777" w:rsidTr="00FC219C">
        <w:tc>
          <w:tcPr>
            <w:tcW w:w="3139" w:type="dxa"/>
            <w:shd w:val="clear" w:color="auto" w:fill="FFFFFF" w:themeFill="background1"/>
          </w:tcPr>
          <w:p w14:paraId="04678086" w14:textId="69F88993" w:rsidR="009031B6" w:rsidRPr="00850D8D" w:rsidRDefault="009031B6" w:rsidP="00850D8D">
            <w:pPr>
              <w:ind w:left="360"/>
              <w:rPr>
                <w:rFonts w:ascii="Arial" w:hAnsi="Arial" w:cs="Arial"/>
                <w:b/>
                <w:bCs/>
              </w:rPr>
            </w:pPr>
          </w:p>
          <w:p w14:paraId="04678087" w14:textId="77777777" w:rsidR="007A098B" w:rsidRPr="00850D8D" w:rsidRDefault="007A098B" w:rsidP="00850D8D">
            <w:pPr>
              <w:ind w:left="360"/>
              <w:rPr>
                <w:rFonts w:ascii="Arial" w:hAnsi="Arial" w:cs="Arial"/>
                <w:b/>
              </w:rPr>
            </w:pPr>
            <w:r w:rsidRPr="00850D8D">
              <w:rPr>
                <w:rFonts w:ascii="Arial" w:hAnsi="Arial" w:cs="Arial"/>
                <w:b/>
                <w:bCs/>
              </w:rPr>
              <w:t>Experience</w:t>
            </w:r>
          </w:p>
        </w:tc>
        <w:tc>
          <w:tcPr>
            <w:tcW w:w="3042" w:type="dxa"/>
            <w:shd w:val="clear" w:color="auto" w:fill="FFFFFF" w:themeFill="background1"/>
          </w:tcPr>
          <w:p w14:paraId="77CDA31A" w14:textId="77777777" w:rsidR="00FC5C96" w:rsidRDefault="005076FE" w:rsidP="00FC5C96">
            <w:pPr>
              <w:rPr>
                <w:rFonts w:ascii="Arial" w:hAnsi="Arial" w:cs="Arial"/>
              </w:rPr>
            </w:pPr>
            <w:r>
              <w:rPr>
                <w:rFonts w:ascii="Arial" w:hAnsi="Arial" w:cs="Arial"/>
              </w:rPr>
              <w:t>Fine manual tasks</w:t>
            </w:r>
            <w:r w:rsidR="00FC5C96">
              <w:rPr>
                <w:rFonts w:ascii="Arial" w:hAnsi="Arial" w:cs="Arial"/>
              </w:rPr>
              <w:t xml:space="preserve"> </w:t>
            </w:r>
          </w:p>
          <w:p w14:paraId="4867D9B5" w14:textId="77777777" w:rsidR="00FC5C96" w:rsidRDefault="00FC5C96" w:rsidP="00FC5C96">
            <w:pPr>
              <w:rPr>
                <w:rFonts w:ascii="Arial" w:hAnsi="Arial" w:cs="Arial"/>
              </w:rPr>
            </w:pPr>
          </w:p>
          <w:p w14:paraId="04678088" w14:textId="334A2077" w:rsidR="005076FE" w:rsidRPr="00850D8D" w:rsidRDefault="005076FE" w:rsidP="00FC5C96">
            <w:pPr>
              <w:rPr>
                <w:rFonts w:ascii="Arial" w:hAnsi="Arial" w:cs="Arial"/>
              </w:rPr>
            </w:pPr>
          </w:p>
        </w:tc>
        <w:tc>
          <w:tcPr>
            <w:tcW w:w="2835" w:type="dxa"/>
            <w:gridSpan w:val="2"/>
            <w:shd w:val="clear" w:color="auto" w:fill="FFFFFF" w:themeFill="background1"/>
          </w:tcPr>
          <w:p w14:paraId="26234279" w14:textId="77777777" w:rsidR="00850D8D" w:rsidRDefault="00850D8D" w:rsidP="00850D8D">
            <w:pPr>
              <w:rPr>
                <w:rFonts w:ascii="Arial" w:eastAsia="Arial Unicode MS" w:hAnsi="Arial" w:cs="Arial"/>
              </w:rPr>
            </w:pPr>
            <w:r w:rsidRPr="00850D8D">
              <w:rPr>
                <w:rFonts w:ascii="Arial" w:eastAsia="Arial Unicode MS" w:hAnsi="Arial" w:cs="Arial"/>
              </w:rPr>
              <w:t>Experience working in an R&amp;D environment.</w:t>
            </w:r>
          </w:p>
          <w:p w14:paraId="315964A7" w14:textId="77777777" w:rsidR="00FC5C96" w:rsidRDefault="00FC5C96" w:rsidP="00850D8D">
            <w:pPr>
              <w:rPr>
                <w:rFonts w:ascii="Arial" w:eastAsia="Arial Unicode MS" w:hAnsi="Arial" w:cs="Arial"/>
              </w:rPr>
            </w:pPr>
          </w:p>
          <w:p w14:paraId="415061AA" w14:textId="772D4A15" w:rsidR="00FC5C96" w:rsidRDefault="00FC5C96" w:rsidP="00FC5C96">
            <w:pPr>
              <w:rPr>
                <w:rFonts w:ascii="Arial" w:hAnsi="Arial" w:cs="Arial"/>
              </w:rPr>
            </w:pPr>
            <w:r>
              <w:rPr>
                <w:rFonts w:ascii="Arial" w:hAnsi="Arial" w:cs="Arial"/>
              </w:rPr>
              <w:t>Previo</w:t>
            </w:r>
            <w:r w:rsidR="00F50B2C">
              <w:rPr>
                <w:rFonts w:ascii="Arial" w:hAnsi="Arial" w:cs="Arial"/>
              </w:rPr>
              <w:t xml:space="preserve">us experience working with automation </w:t>
            </w:r>
            <w:r>
              <w:rPr>
                <w:rFonts w:ascii="Arial" w:hAnsi="Arial" w:cs="Arial"/>
              </w:rPr>
              <w:t>operations.</w:t>
            </w:r>
          </w:p>
          <w:p w14:paraId="1F8001C4" w14:textId="52011604" w:rsidR="00F50B2C" w:rsidRDefault="00F50B2C" w:rsidP="00FC5C96">
            <w:pPr>
              <w:rPr>
                <w:rFonts w:ascii="Arial" w:hAnsi="Arial" w:cs="Arial"/>
              </w:rPr>
            </w:pPr>
            <w:r>
              <w:rPr>
                <w:rFonts w:ascii="Arial" w:hAnsi="Arial" w:cs="Arial"/>
              </w:rPr>
              <w:t>CMM</w:t>
            </w:r>
          </w:p>
          <w:p w14:paraId="0467808F" w14:textId="07610DC1" w:rsidR="00FC5C96" w:rsidRPr="00850D8D" w:rsidRDefault="00FC5C96" w:rsidP="00850D8D">
            <w:pPr>
              <w:rPr>
                <w:rFonts w:ascii="Arial" w:hAnsi="Arial" w:cs="Arial"/>
              </w:rPr>
            </w:pPr>
          </w:p>
        </w:tc>
      </w:tr>
      <w:tr w:rsidR="00B27BDE" w:rsidRPr="00C13BD2" w14:paraId="0467809D" w14:textId="77777777" w:rsidTr="00FC219C">
        <w:tc>
          <w:tcPr>
            <w:tcW w:w="3139" w:type="dxa"/>
            <w:shd w:val="clear" w:color="auto" w:fill="FFFFFF" w:themeFill="background1"/>
          </w:tcPr>
          <w:p w14:paraId="04678091" w14:textId="0FDCFA72" w:rsidR="009031B6" w:rsidRPr="00850D8D" w:rsidRDefault="009031B6" w:rsidP="00850D8D">
            <w:pPr>
              <w:ind w:left="360"/>
              <w:rPr>
                <w:rFonts w:ascii="Arial" w:hAnsi="Arial" w:cs="Arial"/>
                <w:b/>
                <w:bCs/>
              </w:rPr>
            </w:pPr>
          </w:p>
          <w:p w14:paraId="04678092" w14:textId="77777777" w:rsidR="007A098B" w:rsidRPr="00850D8D" w:rsidRDefault="007A098B" w:rsidP="00850D8D">
            <w:pPr>
              <w:ind w:left="360"/>
              <w:rPr>
                <w:rFonts w:ascii="Arial" w:hAnsi="Arial" w:cs="Arial"/>
                <w:b/>
                <w:bCs/>
              </w:rPr>
            </w:pPr>
            <w:r w:rsidRPr="00850D8D">
              <w:rPr>
                <w:rFonts w:ascii="Arial" w:hAnsi="Arial" w:cs="Arial"/>
                <w:b/>
                <w:bCs/>
              </w:rPr>
              <w:t>Other</w:t>
            </w:r>
          </w:p>
        </w:tc>
        <w:tc>
          <w:tcPr>
            <w:tcW w:w="3042" w:type="dxa"/>
            <w:shd w:val="clear" w:color="auto" w:fill="FFFFFF" w:themeFill="background1"/>
          </w:tcPr>
          <w:p w14:paraId="3AF46288" w14:textId="34F3F2E2" w:rsidR="009031B6" w:rsidRDefault="00850D8D" w:rsidP="00850D8D">
            <w:pPr>
              <w:rPr>
                <w:rFonts w:ascii="Arial" w:eastAsia="Arial Unicode MS" w:hAnsi="Arial" w:cs="Arial"/>
              </w:rPr>
            </w:pPr>
            <w:r w:rsidRPr="00850D8D">
              <w:rPr>
                <w:rFonts w:ascii="Arial" w:eastAsia="Arial Unicode MS" w:hAnsi="Arial" w:cs="Arial"/>
              </w:rPr>
              <w:t>Not constrained to 9-5 hours when needed</w:t>
            </w:r>
            <w:r w:rsidR="00FC5C96">
              <w:rPr>
                <w:rFonts w:ascii="Arial" w:eastAsia="Arial Unicode MS" w:hAnsi="Arial" w:cs="Arial"/>
              </w:rPr>
              <w:t xml:space="preserve"> and able to travel as required.</w:t>
            </w:r>
          </w:p>
          <w:p w14:paraId="04678099" w14:textId="6A758ECE" w:rsidR="00FC5C96" w:rsidRPr="00850D8D" w:rsidRDefault="00FC5C96" w:rsidP="00850D8D">
            <w:pPr>
              <w:rPr>
                <w:rFonts w:ascii="Arial" w:eastAsia="Arial Unicode MS" w:hAnsi="Arial" w:cs="Arial"/>
              </w:rPr>
            </w:pPr>
          </w:p>
        </w:tc>
        <w:tc>
          <w:tcPr>
            <w:tcW w:w="2835" w:type="dxa"/>
            <w:gridSpan w:val="2"/>
            <w:shd w:val="clear" w:color="auto" w:fill="FFFFFF" w:themeFill="background1"/>
          </w:tcPr>
          <w:p w14:paraId="0467809C" w14:textId="5074F3E9" w:rsidR="007A098B" w:rsidRPr="00850D8D" w:rsidRDefault="007A098B" w:rsidP="00850D8D">
            <w:pPr>
              <w:spacing w:before="40" w:after="40"/>
              <w:rPr>
                <w:rFonts w:ascii="Arial" w:eastAsia="Arial Unicode MS" w:hAnsi="Arial" w:cs="Arial"/>
                <w:i/>
              </w:rPr>
            </w:pPr>
          </w:p>
        </w:tc>
      </w:tr>
    </w:tbl>
    <w:p w14:paraId="046780EF" w14:textId="01B45FE8" w:rsidR="00AF098D" w:rsidRDefault="00AF098D" w:rsidP="00850D8D"/>
    <w:sectPr w:rsidR="00AF098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FE54" w14:textId="77777777" w:rsidR="004B2BA9" w:rsidRDefault="004B2BA9" w:rsidP="000E3582">
      <w:pPr>
        <w:spacing w:after="0" w:line="240" w:lineRule="auto"/>
      </w:pPr>
      <w:r>
        <w:separator/>
      </w:r>
    </w:p>
  </w:endnote>
  <w:endnote w:type="continuationSeparator" w:id="0">
    <w:p w14:paraId="3BF0091C" w14:textId="77777777" w:rsidR="004B2BA9" w:rsidRDefault="004B2BA9"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8521" w14:textId="77777777" w:rsidR="00F60CCE" w:rsidRDefault="00F6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80F8" w14:textId="6DDD2167" w:rsidR="008C70F2" w:rsidRPr="00E40BFE" w:rsidRDefault="009A7C8F" w:rsidP="00E40BFE">
    <w:pPr>
      <w:pStyle w:val="Footer"/>
    </w:pPr>
    <w:r>
      <w:t>Job Description (V1.0)</w:t>
    </w:r>
    <w:r w:rsidR="00E40BFE">
      <w:tab/>
    </w:r>
    <w:r>
      <w:tab/>
    </w:r>
    <w:r w:rsidR="00E40BFE">
      <w:t xml:space="preserve">Page </w:t>
    </w:r>
    <w:r w:rsidR="00E40BFE">
      <w:fldChar w:fldCharType="begin"/>
    </w:r>
    <w:r w:rsidR="00E40BFE">
      <w:instrText xml:space="preserve"> PAGE   \* MERGEFORMAT </w:instrText>
    </w:r>
    <w:r w:rsidR="00E40BFE">
      <w:fldChar w:fldCharType="separate"/>
    </w:r>
    <w:r w:rsidR="00F60CCE">
      <w:rPr>
        <w:noProof/>
      </w:rPr>
      <w:t>2</w:t>
    </w:r>
    <w:r w:rsidR="00E40BFE">
      <w:fldChar w:fldCharType="end"/>
    </w:r>
    <w:r w:rsidR="00E40BFE">
      <w:t xml:space="preserve"> of </w:t>
    </w:r>
    <w:r w:rsidR="00E92E13">
      <w:rPr>
        <w:noProof/>
      </w:rPr>
      <w:fldChar w:fldCharType="begin"/>
    </w:r>
    <w:r w:rsidR="00E92E13">
      <w:rPr>
        <w:noProof/>
      </w:rPr>
      <w:instrText xml:space="preserve"> NUMPAGES   \* MERGEFORMAT </w:instrText>
    </w:r>
    <w:r w:rsidR="00E92E13">
      <w:rPr>
        <w:noProof/>
      </w:rPr>
      <w:fldChar w:fldCharType="separate"/>
    </w:r>
    <w:r w:rsidR="00F60CCE">
      <w:rPr>
        <w:noProof/>
      </w:rPr>
      <w:t>3</w:t>
    </w:r>
    <w:r w:rsidR="00E92E1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AF35" w14:textId="77777777" w:rsidR="00F60CCE" w:rsidRDefault="00F6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B87D" w14:textId="77777777" w:rsidR="004B2BA9" w:rsidRDefault="004B2BA9" w:rsidP="000E3582">
      <w:pPr>
        <w:spacing w:after="0" w:line="240" w:lineRule="auto"/>
      </w:pPr>
      <w:r>
        <w:separator/>
      </w:r>
    </w:p>
  </w:footnote>
  <w:footnote w:type="continuationSeparator" w:id="0">
    <w:p w14:paraId="6C02C1A9" w14:textId="77777777" w:rsidR="004B2BA9" w:rsidRDefault="004B2BA9"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41ECB" w14:textId="77777777" w:rsidR="00F60CCE" w:rsidRDefault="00F6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E529" w14:textId="541EBF9E" w:rsidR="00F60CCE" w:rsidRDefault="00F60CCE">
    <w:pPr>
      <w:pStyle w:val="Header"/>
    </w:pPr>
    <w:r>
      <w:rPr>
        <w:noProof/>
        <w:lang w:eastAsia="en-GB"/>
      </w:rPr>
      <mc:AlternateContent>
        <mc:Choice Requires="wps">
          <w:drawing>
            <wp:anchor distT="0" distB="0" distL="114300" distR="114300" simplePos="0" relativeHeight="251659264" behindDoc="0" locked="0" layoutInCell="0" allowOverlap="1" wp14:anchorId="3AA9E9CA" wp14:editId="69CCB752">
              <wp:simplePos x="0" y="0"/>
              <wp:positionH relativeFrom="page">
                <wp:posOffset>0</wp:posOffset>
              </wp:positionH>
              <wp:positionV relativeFrom="page">
                <wp:posOffset>190500</wp:posOffset>
              </wp:positionV>
              <wp:extent cx="7560310" cy="273050"/>
              <wp:effectExtent l="0" t="0" r="0" b="12700"/>
              <wp:wrapNone/>
              <wp:docPr id="1" name="MSIPCM66894e79bb485aa3d596ec5d"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07AEF4" w14:textId="642A6D17" w:rsidR="00F60CCE" w:rsidRPr="00F60CCE" w:rsidRDefault="00F60CCE" w:rsidP="00F60CCE">
                          <w:pPr>
                            <w:spacing w:after="0"/>
                            <w:jc w:val="center"/>
                            <w:rPr>
                              <w:rFonts w:ascii="Calibri" w:hAnsi="Calibri" w:cs="Calibri"/>
                              <w:color w:val="000000"/>
                              <w:sz w:val="20"/>
                            </w:rPr>
                          </w:pPr>
                          <w:r w:rsidRPr="00F60CCE">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A9E9CA" id="_x0000_t202" coordsize="21600,21600" o:spt="202" path="m,l,21600r21600,l21600,xe">
              <v:stroke joinstyle="miter"/>
              <v:path gradientshapeok="t" o:connecttype="rect"/>
            </v:shapetype>
            <v:shape id="MSIPCM66894e79bb485aa3d596ec5d" o:spid="_x0000_s1026" type="#_x0000_t202" alt="{&quot;HashCode&quot;:212569243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BpFwMAADYGAAAOAAAAZHJzL2Uyb0RvYy54bWysVN9v0zAQfkfif7D8wBNdkjZJm7IMbZ0K&#10;k7qtUof27DrOYpHYwXbXlGn/O2fHKRvwgBAvyfnufD+++3ynH7umRo9MaS5FjqOTECMmqCy4eMjx&#10;l7vlaIaRNkQUpJaC5fjANP549vbN6b6ds7GsZF0whSCI0PN9m+PKmHYeBJpWrCH6RLZMgLGUqiEG&#10;juohKBTZQ/SmDsZhmAZ7qYpWScq0Bu1lb8RnLn5ZMmpuy1Izg+ocQ23GfZX7bu03ODsl8wdF2opT&#10;Xwb5hyoawgUkPYa6JIagneK/hWo4VVLL0pxQ2QSyLDllrgfoJgp/6WZTkZa5XgAc3R5h0v8vLL15&#10;XCvEC5gdRoI0MKLrzdV6cZ2msyxm02y7jWcJIZMiyVJGkwKjgmkKCD69+7aT5sNnoquFLFh/mo+j&#10;cZJm43iSvfd2xh8q462zGBjiDfe8MJXXJ1ly1K9rQlnDxHBnCEOAKL3sA1yJgnU+QP9bK94QdXjl&#10;tQEKADe9X+Tv3snWa8Jj4hUrh5ygfLbU2Ld6DghtWsDIdBeyszB5vQalnXhXqsb+YZYI7ECyw5FY&#10;rDOIgnKapOEkAhMF23g6CRPHvODn7VZp84nJBlkhxwqqdnwijyttICO4Di42mZBLXteOvLVA+xyn&#10;Ewj5ygI3amE1UATE8FJPyqcsGsfhxTgbLdPZdBQv42SUTcPZKIyyiywN4yy+XD7beFE8r3hRMLHi&#10;gg0PJIr/joD+qfbUdk/kVala1rywfdjabHeLWqFHAi91Cxz4aoGGJl54Ba/LcWbobvi7LgM7s342&#10;VjLdtvMD28riAHNUEvCFUeiWLjkkXRFt1kTBqwclbDJzC5+ylgCq9BJGlVTf/6S3/oAFWDHawxbJ&#10;sf62I4phVF8JeKZZFMcQ1rgDCOqldjtoxa5ZSGgbniBU5UTra+pBLJVs7mHRndtsYCKCQs4cm0Fc&#10;GDiBARYlZefnToYF0xKzEpuW2tADyHfdPVGt55kB+G7ksGfI/Be69b72ppDnOyNL7rhoge3RBOjt&#10;AZaTG4JfpHb7vTw7r5/r/uwHAAAA//8DAFBLAwQUAAYACAAAACEASyIJ5twAAAAHAQAADwAAAGRy&#10;cy9kb3ducmV2LnhtbEyPwU7DMAyG70i8Q2QkbiwZk1ZWmk4ItAsSEh27cMsar62WOFWTteXt8U5w&#10;sqz/1+fPxXb2Tow4xC6QhuVCgUCqg+2o0XD42j08gYjJkDUuEGr4wQjb8vamMLkNE1U47lMjGEIx&#10;NxralPpcyli36E1chB6Js1MYvEm8Do20g5kY7p18VGotvemIL7Smx9cW6/P+4pmyeXuf00f2GaKr&#10;dtPovw9Z1Wt9fze/PINIOKe/Mlz1WR1KdjqGC9konAZ+JGlYKZ7XdLlRaxBHDdlKgSwL+d+//AUA&#10;AP//AwBQSwECLQAUAAYACAAAACEAtoM4kv4AAADhAQAAEwAAAAAAAAAAAAAAAAAAAAAAW0NvbnRl&#10;bnRfVHlwZXNdLnhtbFBLAQItABQABgAIAAAAIQA4/SH/1gAAAJQBAAALAAAAAAAAAAAAAAAAAC8B&#10;AABfcmVscy8ucmVsc1BLAQItABQABgAIAAAAIQByDYBpFwMAADYGAAAOAAAAAAAAAAAAAAAAAC4C&#10;AABkcnMvZTJvRG9jLnhtbFBLAQItABQABgAIAAAAIQBLIgnm3AAAAAcBAAAPAAAAAAAAAAAAAAAA&#10;AHEFAABkcnMvZG93bnJldi54bWxQSwUGAAAAAAQABADzAAAAegYAAAAA&#10;" o:allowincell="f" filled="f" stroked="f" strokeweight=".5pt">
              <v:fill o:detectmouseclick="t"/>
              <v:textbox inset=",0,,0">
                <w:txbxContent>
                  <w:p w14:paraId="5307AEF4" w14:textId="642A6D17" w:rsidR="00F60CCE" w:rsidRPr="00F60CCE" w:rsidRDefault="00F60CCE" w:rsidP="00F60CCE">
                    <w:pPr>
                      <w:spacing w:after="0"/>
                      <w:jc w:val="center"/>
                      <w:rPr>
                        <w:rFonts w:ascii="Calibri" w:hAnsi="Calibri" w:cs="Calibri"/>
                        <w:color w:val="000000"/>
                        <w:sz w:val="20"/>
                      </w:rPr>
                    </w:pPr>
                    <w:r w:rsidRPr="00F60CCE">
                      <w:rPr>
                        <w:rFonts w:ascii="Calibri" w:hAnsi="Calibri" w:cs="Calibri"/>
                        <w:color w:val="000000"/>
                        <w:sz w:val="20"/>
                      </w:rPr>
                      <w:t>MTC – Private – 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93F03" w14:textId="77777777" w:rsidR="00F60CCE" w:rsidRDefault="00F6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05603"/>
    <w:multiLevelType w:val="hybridMultilevel"/>
    <w:tmpl w:val="0EC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46968"/>
    <w:multiLevelType w:val="hybridMultilevel"/>
    <w:tmpl w:val="0B7AC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D159FD"/>
    <w:multiLevelType w:val="hybridMultilevel"/>
    <w:tmpl w:val="E130A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161EA7"/>
    <w:multiLevelType w:val="hybridMultilevel"/>
    <w:tmpl w:val="55C4AB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8247687"/>
    <w:multiLevelType w:val="hybridMultilevel"/>
    <w:tmpl w:val="3334B02C"/>
    <w:lvl w:ilvl="0" w:tplc="08090001">
      <w:start w:val="1"/>
      <w:numFmt w:val="bullet"/>
      <w:lvlText w:val=""/>
      <w:lvlJc w:val="left"/>
      <w:pPr>
        <w:ind w:left="720" w:hanging="360"/>
      </w:pPr>
      <w:rPr>
        <w:rFonts w:ascii="Symbol" w:hAnsi="Symbol" w:hint="default"/>
      </w:rPr>
    </w:lvl>
    <w:lvl w:ilvl="1" w:tplc="0EE836C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D567F"/>
    <w:multiLevelType w:val="hybridMultilevel"/>
    <w:tmpl w:val="7C4E32FE"/>
    <w:lvl w:ilvl="0" w:tplc="93AC96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E9F71A6"/>
    <w:multiLevelType w:val="hybridMultilevel"/>
    <w:tmpl w:val="8078F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81C84"/>
    <w:rsid w:val="000B0104"/>
    <w:rsid w:val="000E3582"/>
    <w:rsid w:val="000F4031"/>
    <w:rsid w:val="00125227"/>
    <w:rsid w:val="00133D68"/>
    <w:rsid w:val="00175C73"/>
    <w:rsid w:val="00185C1A"/>
    <w:rsid w:val="001A5367"/>
    <w:rsid w:val="001D2052"/>
    <w:rsid w:val="001D7A55"/>
    <w:rsid w:val="001E253C"/>
    <w:rsid w:val="001F28A1"/>
    <w:rsid w:val="002023D0"/>
    <w:rsid w:val="0023134D"/>
    <w:rsid w:val="0024224C"/>
    <w:rsid w:val="002824FC"/>
    <w:rsid w:val="002D3EF2"/>
    <w:rsid w:val="002F6F6F"/>
    <w:rsid w:val="00303015"/>
    <w:rsid w:val="003C53EF"/>
    <w:rsid w:val="003E1683"/>
    <w:rsid w:val="00404E3F"/>
    <w:rsid w:val="004B2BA9"/>
    <w:rsid w:val="004C60D6"/>
    <w:rsid w:val="004F3760"/>
    <w:rsid w:val="005076FE"/>
    <w:rsid w:val="005421B6"/>
    <w:rsid w:val="00551E02"/>
    <w:rsid w:val="00557EB0"/>
    <w:rsid w:val="005742E4"/>
    <w:rsid w:val="00593CCA"/>
    <w:rsid w:val="005E39B2"/>
    <w:rsid w:val="00606CEA"/>
    <w:rsid w:val="0060750B"/>
    <w:rsid w:val="006247BC"/>
    <w:rsid w:val="0065516A"/>
    <w:rsid w:val="0068213C"/>
    <w:rsid w:val="00683118"/>
    <w:rsid w:val="00697DBA"/>
    <w:rsid w:val="006A3F9D"/>
    <w:rsid w:val="006B7C5A"/>
    <w:rsid w:val="006C5FD1"/>
    <w:rsid w:val="007521A9"/>
    <w:rsid w:val="007574F8"/>
    <w:rsid w:val="007606E0"/>
    <w:rsid w:val="0076431B"/>
    <w:rsid w:val="00765F0C"/>
    <w:rsid w:val="00773E6D"/>
    <w:rsid w:val="007A098B"/>
    <w:rsid w:val="007D7FF8"/>
    <w:rsid w:val="007E7EFA"/>
    <w:rsid w:val="007F221C"/>
    <w:rsid w:val="00820262"/>
    <w:rsid w:val="00845B8E"/>
    <w:rsid w:val="00850D8D"/>
    <w:rsid w:val="00870ACA"/>
    <w:rsid w:val="00892B70"/>
    <w:rsid w:val="008A4D79"/>
    <w:rsid w:val="008C3AFF"/>
    <w:rsid w:val="008C70F2"/>
    <w:rsid w:val="008E70EF"/>
    <w:rsid w:val="008F2AA9"/>
    <w:rsid w:val="009031B6"/>
    <w:rsid w:val="00904491"/>
    <w:rsid w:val="00904E62"/>
    <w:rsid w:val="00964C70"/>
    <w:rsid w:val="00974F40"/>
    <w:rsid w:val="0098156B"/>
    <w:rsid w:val="00985D1C"/>
    <w:rsid w:val="009A7C8F"/>
    <w:rsid w:val="009B30A3"/>
    <w:rsid w:val="009B4773"/>
    <w:rsid w:val="009D731E"/>
    <w:rsid w:val="009E4FC5"/>
    <w:rsid w:val="009F360C"/>
    <w:rsid w:val="00A002BA"/>
    <w:rsid w:val="00AF098D"/>
    <w:rsid w:val="00B2529E"/>
    <w:rsid w:val="00B25C81"/>
    <w:rsid w:val="00B27BDE"/>
    <w:rsid w:val="00B34DC4"/>
    <w:rsid w:val="00B375B4"/>
    <w:rsid w:val="00B66F0B"/>
    <w:rsid w:val="00BB056E"/>
    <w:rsid w:val="00C13BD2"/>
    <w:rsid w:val="00C36A0E"/>
    <w:rsid w:val="00C56B3B"/>
    <w:rsid w:val="00C90350"/>
    <w:rsid w:val="00C92244"/>
    <w:rsid w:val="00CA0288"/>
    <w:rsid w:val="00CC508C"/>
    <w:rsid w:val="00CD2172"/>
    <w:rsid w:val="00CE4AD0"/>
    <w:rsid w:val="00D12FA4"/>
    <w:rsid w:val="00D35AE0"/>
    <w:rsid w:val="00D44EBC"/>
    <w:rsid w:val="00DA0EC1"/>
    <w:rsid w:val="00E0662F"/>
    <w:rsid w:val="00E22487"/>
    <w:rsid w:val="00E35F7E"/>
    <w:rsid w:val="00E40BFE"/>
    <w:rsid w:val="00E92E13"/>
    <w:rsid w:val="00E96BEB"/>
    <w:rsid w:val="00EB18E2"/>
    <w:rsid w:val="00EB70DA"/>
    <w:rsid w:val="00EC65A3"/>
    <w:rsid w:val="00EF236B"/>
    <w:rsid w:val="00F0382B"/>
    <w:rsid w:val="00F2559D"/>
    <w:rsid w:val="00F402A3"/>
    <w:rsid w:val="00F50B2C"/>
    <w:rsid w:val="00F50DDC"/>
    <w:rsid w:val="00F60CCE"/>
    <w:rsid w:val="00F61EBB"/>
    <w:rsid w:val="00F62B1E"/>
    <w:rsid w:val="00F64BED"/>
    <w:rsid w:val="00FB034F"/>
    <w:rsid w:val="00FB585F"/>
    <w:rsid w:val="00FC046E"/>
    <w:rsid w:val="00FC219C"/>
    <w:rsid w:val="00FC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677FD2"/>
  <w15:docId w15:val="{4900C02F-A975-4C31-9B84-25909399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E40BFE"/>
    <w:rPr>
      <w:color w:val="808080"/>
    </w:rPr>
  </w:style>
  <w:style w:type="character" w:styleId="CommentReference">
    <w:name w:val="annotation reference"/>
    <w:basedOn w:val="DefaultParagraphFont"/>
    <w:uiPriority w:val="99"/>
    <w:semiHidden/>
    <w:unhideWhenUsed/>
    <w:rsid w:val="002023D0"/>
    <w:rPr>
      <w:sz w:val="16"/>
      <w:szCs w:val="16"/>
    </w:rPr>
  </w:style>
  <w:style w:type="paragraph" w:styleId="CommentText">
    <w:name w:val="annotation text"/>
    <w:basedOn w:val="Normal"/>
    <w:link w:val="CommentTextChar"/>
    <w:uiPriority w:val="99"/>
    <w:semiHidden/>
    <w:unhideWhenUsed/>
    <w:rsid w:val="002023D0"/>
    <w:pPr>
      <w:spacing w:line="240" w:lineRule="auto"/>
    </w:pPr>
    <w:rPr>
      <w:sz w:val="20"/>
      <w:szCs w:val="20"/>
    </w:rPr>
  </w:style>
  <w:style w:type="character" w:customStyle="1" w:styleId="CommentTextChar">
    <w:name w:val="Comment Text Char"/>
    <w:basedOn w:val="DefaultParagraphFont"/>
    <w:link w:val="CommentText"/>
    <w:uiPriority w:val="99"/>
    <w:semiHidden/>
    <w:rsid w:val="002023D0"/>
    <w:rPr>
      <w:sz w:val="20"/>
      <w:szCs w:val="20"/>
    </w:rPr>
  </w:style>
  <w:style w:type="paragraph" w:styleId="CommentSubject">
    <w:name w:val="annotation subject"/>
    <w:basedOn w:val="CommentText"/>
    <w:next w:val="CommentText"/>
    <w:link w:val="CommentSubjectChar"/>
    <w:uiPriority w:val="99"/>
    <w:semiHidden/>
    <w:unhideWhenUsed/>
    <w:rsid w:val="002023D0"/>
    <w:rPr>
      <w:b/>
      <w:bCs/>
    </w:rPr>
  </w:style>
  <w:style w:type="character" w:customStyle="1" w:styleId="CommentSubjectChar">
    <w:name w:val="Comment Subject Char"/>
    <w:basedOn w:val="CommentTextChar"/>
    <w:link w:val="CommentSubject"/>
    <w:uiPriority w:val="99"/>
    <w:semiHidden/>
    <w:rsid w:val="00202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470">
      <w:bodyDiv w:val="1"/>
      <w:marLeft w:val="0"/>
      <w:marRight w:val="0"/>
      <w:marTop w:val="0"/>
      <w:marBottom w:val="0"/>
      <w:divBdr>
        <w:top w:val="none" w:sz="0" w:space="0" w:color="auto"/>
        <w:left w:val="none" w:sz="0" w:space="0" w:color="auto"/>
        <w:bottom w:val="none" w:sz="0" w:space="0" w:color="auto"/>
        <w:right w:val="none" w:sz="0" w:space="0" w:color="auto"/>
      </w:divBdr>
    </w:div>
    <w:div w:id="617758905">
      <w:bodyDiv w:val="1"/>
      <w:marLeft w:val="0"/>
      <w:marRight w:val="0"/>
      <w:marTop w:val="0"/>
      <w:marBottom w:val="0"/>
      <w:divBdr>
        <w:top w:val="none" w:sz="0" w:space="0" w:color="auto"/>
        <w:left w:val="none" w:sz="0" w:space="0" w:color="auto"/>
        <w:bottom w:val="none" w:sz="0" w:space="0" w:color="auto"/>
        <w:right w:val="none" w:sz="0" w:space="0" w:color="auto"/>
      </w:divBdr>
    </w:div>
    <w:div w:id="1957524311">
      <w:bodyDiv w:val="1"/>
      <w:marLeft w:val="0"/>
      <w:marRight w:val="0"/>
      <w:marTop w:val="0"/>
      <w:marBottom w:val="0"/>
      <w:divBdr>
        <w:top w:val="none" w:sz="0" w:space="0" w:color="auto"/>
        <w:left w:val="none" w:sz="0" w:space="0" w:color="auto"/>
        <w:bottom w:val="none" w:sz="0" w:space="0" w:color="auto"/>
        <w:right w:val="none" w:sz="0" w:space="0" w:color="auto"/>
      </w:divBdr>
    </w:div>
    <w:div w:id="203209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6387b383-48dc-44a7-9726-29f6066c7321">v{_UIVersionString}</DLCPolicyLabelClientValue>
    <MCDocumentCategory xmlns="70158003-75d1-437c-9f07-2debd5df91c1">Category 1</MCDocumentCategory>
    <Function xmlns="ad1216b4-4bcd-4205-80ab-a06247a391bd">HR Recruitment</Function>
    <DLCPolicyLabelLock xmlns="6387b383-48dc-44a7-9726-29f6066c7321" xsi:nil="true"/>
    <Hidden xmlns="ad1216b4-4bcd-4205-80ab-a06247a391bd">No</Hidden>
    <DLCPolicyLabelValue xmlns="6387b383-48dc-44a7-9726-29f6066c7321">v1.0</DLCPolicyLabelValue>
    <_dlc_DocId xmlns="8d1fb6e7-7737-4d77-ae6d-070f3f29504d">P3P5P5RR5FN6-22-379</_dlc_DocId>
    <_dlc_DocIdUrl xmlns="8d1fb6e7-7737-4d77-ae6d-070f3f29504d">
      <Url>http://intranet.mtc.local/QualitySystems/_layouts/DocIdRedir.aspx?ID=P3P5P5RR5FN6-22-379</Url>
      <Description>P3P5P5RR5FN6-22-379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MTC Document</p:Name>
  <p:Description/>
  <p:Statement/>
  <p:PolicyItems>
    <p:PolicyItem featureId="Microsoft.Office.RecordsManagement.PolicyFeatures.PolicyLabel" staticId="0x0101006E9518968FE74F37A9B2DC8EF59E14CD0017A1725D0C4DF74E937C7CBE4060C488|801092262" UniqueId="2b6c11ea-1b89-4d28-a702-fd2fd609c91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lock>True</lock>
          </properties>
          <segment type="literal">v</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MTC Document" ma:contentTypeID="0x0101006E9518968FE74F37A9B2DC8EF59E14CD0017A1725D0C4DF74E937C7CBE4060C488" ma:contentTypeVersion="27" ma:contentTypeDescription="MTC Common Document" ma:contentTypeScope="" ma:versionID="8d2aeea5b3a3923c109eaa5744a42d6e">
  <xsd:schema xmlns:xsd="http://www.w3.org/2001/XMLSchema" xmlns:xs="http://www.w3.org/2001/XMLSchema" xmlns:p="http://schemas.microsoft.com/office/2006/metadata/properties" xmlns:ns1="http://schemas.microsoft.com/sharepoint/v3" xmlns:ns2="70158003-75d1-437c-9f07-2debd5df91c1" xmlns:ns3="ad1216b4-4bcd-4205-80ab-a06247a391bd" xmlns:ns4="6387b383-48dc-44a7-9726-29f6066c7321" xmlns:ns5="8d1fb6e7-7737-4d77-ae6d-070f3f29504d" targetNamespace="http://schemas.microsoft.com/office/2006/metadata/properties" ma:root="true" ma:fieldsID="ba5d2432ec5991344ce0a0055fad5212" ns1:_="" ns2:_="" ns3:_="" ns4:_="" ns5:_="">
    <xsd:import namespace="http://schemas.microsoft.com/sharepoint/v3"/>
    <xsd:import namespace="70158003-75d1-437c-9f07-2debd5df91c1"/>
    <xsd:import namespace="ad1216b4-4bcd-4205-80ab-a06247a391bd"/>
    <xsd:import namespace="6387b383-48dc-44a7-9726-29f6066c7321"/>
    <xsd:import namespace="8d1fb6e7-7737-4d77-ae6d-070f3f29504d"/>
    <xsd:element name="properties">
      <xsd:complexType>
        <xsd:sequence>
          <xsd:element name="documentManagement">
            <xsd:complexType>
              <xsd:all>
                <xsd:element ref="ns2:MCDocumentCategory" minOccurs="0"/>
                <xsd:element ref="ns3:Function"/>
                <xsd:element ref="ns3:Hidden"/>
                <xsd:element ref="ns1:_dlc_Exempt" minOccurs="0"/>
                <xsd:element ref="ns4:DLCPolicyLabelValue" minOccurs="0"/>
                <xsd:element ref="ns4:DLCPolicyLabelClientValue" minOccurs="0"/>
                <xsd:element ref="ns4:DLCPolicyLabelLock"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8" nillable="true" ma:displayName="Category" ma:default="Category 1" ma:description="The document category." ma:format="Dropdown" ma:internalName="MCDocumen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ad1216b4-4bcd-4205-80ab-a06247a391bd" elementFormDefault="qualified">
    <xsd:import namespace="http://schemas.microsoft.com/office/2006/documentManagement/types"/>
    <xsd:import namespace="http://schemas.microsoft.com/office/infopath/2007/PartnerControls"/>
    <xsd:element name="Function" ma:index="9" ma:displayName="Function" ma:format="Dropdown" ma:internalName="Function" ma:readOnly="false">
      <xsd:simpleType>
        <xsd:restriction base="dms:Choice">
          <xsd:enumeration value="Advanced Tooling &amp; Fixturing"/>
          <xsd:enumeration value="Best Practice Library"/>
          <xsd:enumeration value="Electronic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Ind Partnership Mgmt"/>
          <xsd:enumeration value="Intelligent Automation"/>
          <xsd:enumeration value="IT"/>
          <xsd:enumeration value="Joining"/>
          <xsd:enumeration value="Legal"/>
          <xsd:enumeration value="Manufacturing Simulation"/>
          <xsd:enumeration value="Market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Workshop"/>
          <xsd:enumeration value="NAVIGATION ONLY"/>
        </xsd:restriction>
      </xsd:simpleType>
    </xsd:element>
    <xsd:element name="Hidden" ma:index="10" ma:displayName="Hidden" ma:default="No" ma:format="Dropdown" ma:internalName="Hidden" ma:readOnly="false">
      <xsd:simpleType>
        <xsd:restriction base="dms:Choice">
          <xsd:enumeration value="No"/>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6387b383-48dc-44a7-9726-29f6066c7321"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126B0-A6EC-485F-9D67-7AFD462982A1}">
  <ds:schemaRefs>
    <ds:schemaRef ds:uri="http://schemas.microsoft.com/office/2006/metadata/properties"/>
    <ds:schemaRef ds:uri="ad1216b4-4bcd-4205-80ab-a06247a391bd"/>
    <ds:schemaRef ds:uri="8d1fb6e7-7737-4d77-ae6d-070f3f29504d"/>
    <ds:schemaRef ds:uri="http://schemas.microsoft.com/sharepoint/v3"/>
    <ds:schemaRef ds:uri="70158003-75d1-437c-9f07-2debd5df91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387b383-48dc-44a7-9726-29f6066c7321"/>
    <ds:schemaRef ds:uri="http://www.w3.org/XML/1998/namespace"/>
    <ds:schemaRef ds:uri="http://purl.org/dc/dcmitype/"/>
  </ds:schemaRefs>
</ds:datastoreItem>
</file>

<file path=customXml/itemProps2.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3.xml><?xml version="1.0" encoding="utf-8"?>
<ds:datastoreItem xmlns:ds="http://schemas.openxmlformats.org/officeDocument/2006/customXml" ds:itemID="{5270A0CF-2305-4ED8-80E5-5F7F82D47667}">
  <ds:schemaRefs>
    <ds:schemaRef ds:uri="http://schemas.microsoft.com/sharepoint/events"/>
  </ds:schemaRefs>
</ds:datastoreItem>
</file>

<file path=customXml/itemProps4.xml><?xml version="1.0" encoding="utf-8"?>
<ds:datastoreItem xmlns:ds="http://schemas.openxmlformats.org/officeDocument/2006/customXml" ds:itemID="{5CCF5853-3C4D-492C-903F-D9CBF5D6C25A}">
  <ds:schemaRefs>
    <ds:schemaRef ds:uri="office.server.policy"/>
  </ds:schemaRefs>
</ds:datastoreItem>
</file>

<file path=customXml/itemProps5.xml><?xml version="1.0" encoding="utf-8"?>
<ds:datastoreItem xmlns:ds="http://schemas.openxmlformats.org/officeDocument/2006/customXml" ds:itemID="{976D4491-D28D-457F-BAA5-93649136A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158003-75d1-437c-9f07-2debd5df91c1"/>
    <ds:schemaRef ds:uri="ad1216b4-4bcd-4205-80ab-a06247a391bd"/>
    <ds:schemaRef ds:uri="6387b383-48dc-44a7-9726-29f6066c7321"/>
    <ds:schemaRef ds:uri="8d1fb6e7-7737-4d77-ae6d-070f3f295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Job Description Form (completed example)</vt:lpstr>
    </vt:vector>
  </TitlesOfParts>
  <Company>The Manufacturing Technology Centre Ltd</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 (completed example)</dc:title>
  <dc:creator>Laura Cotterill</dc:creator>
  <cp:lastModifiedBy>Chloe Edwards</cp:lastModifiedBy>
  <cp:revision>2</cp:revision>
  <cp:lastPrinted>2016-04-04T15:45:00Z</cp:lastPrinted>
  <dcterms:created xsi:type="dcterms:W3CDTF">2022-03-23T17:53:00Z</dcterms:created>
  <dcterms:modified xsi:type="dcterms:W3CDTF">2022-03-23T17:53:00Z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0x0101006E9518968FE74F37A9B2DC8EF59E14CD0017A1725D0C4DF74E937C7CBE4060C488</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e7475ba6-4ecf-42c6-9037-3810b00e547e</vt:lpwstr>
  </property>
  <property fmtid="{D5CDD505-2E9C-101B-9397-08002B2CF9AE}" pid="6" name="MSIP_Label_5298bb57-0865-4533-b52a-73e3ec5cfe93_Enabled">
    <vt:lpwstr>true</vt:lpwstr>
  </property>
  <property fmtid="{D5CDD505-2E9C-101B-9397-08002B2CF9AE}" pid="7" name="MSIP_Label_5298bb57-0865-4533-b52a-73e3ec5cfe93_SetDate">
    <vt:lpwstr>2022-03-23T17:53:08Z</vt:lpwstr>
  </property>
  <property fmtid="{D5CDD505-2E9C-101B-9397-08002B2CF9AE}" pid="8" name="MSIP_Label_5298bb57-0865-4533-b52a-73e3ec5cfe93_Method">
    <vt:lpwstr>Privileged</vt:lpwstr>
  </property>
  <property fmtid="{D5CDD505-2E9C-101B-9397-08002B2CF9AE}" pid="9" name="MSIP_Label_5298bb57-0865-4533-b52a-73e3ec5cfe93_Name">
    <vt:lpwstr>Commercial In Confidence</vt:lpwstr>
  </property>
  <property fmtid="{D5CDD505-2E9C-101B-9397-08002B2CF9AE}" pid="10" name="MSIP_Label_5298bb57-0865-4533-b52a-73e3ec5cfe93_SiteId">
    <vt:lpwstr>78d71610-c4a1-4bef-9f10-0192e83ee6d8</vt:lpwstr>
  </property>
  <property fmtid="{D5CDD505-2E9C-101B-9397-08002B2CF9AE}" pid="11" name="MSIP_Label_5298bb57-0865-4533-b52a-73e3ec5cfe93_ActionId">
    <vt:lpwstr>c078bc53-cf12-4f31-88f4-fb5b153464b7</vt:lpwstr>
  </property>
  <property fmtid="{D5CDD505-2E9C-101B-9397-08002B2CF9AE}" pid="12" name="MSIP_Label_5298bb57-0865-4533-b52a-73e3ec5cfe93_ContentBits">
    <vt:lpwstr>1</vt:lpwstr>
  </property>
  <property fmtid="{D5CDD505-2E9C-101B-9397-08002B2CF9AE}" pid="13" name="MTC">
    <vt:lpwstr>266fa85f089dff7844f8a2f0843ea46edcf159eef22cb768a126be78</vt:lpwstr>
  </property>
</Properties>
</file>