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0504" w14:textId="7AD0E034" w:rsidR="00EF5F41" w:rsidRPr="00FF6952" w:rsidRDefault="00EF5F41" w:rsidP="1E66D352">
      <w:pPr>
        <w:pStyle w:val="NoSpacing"/>
      </w:pPr>
      <w:r w:rsidRPr="00FF6952">
        <w:rPr>
          <w:noProof/>
        </w:rPr>
        <w:drawing>
          <wp:anchor distT="0" distB="0" distL="114300" distR="114300" simplePos="0" relativeHeight="251658240" behindDoc="1" locked="0" layoutInCell="1" allowOverlap="1" wp14:anchorId="43BCC3C2" wp14:editId="4A8C103E">
            <wp:simplePos x="0" y="0"/>
            <wp:positionH relativeFrom="margin">
              <wp:posOffset>-156845</wp:posOffset>
            </wp:positionH>
            <wp:positionV relativeFrom="paragraph">
              <wp:posOffset>0</wp:posOffset>
            </wp:positionV>
            <wp:extent cx="1466850" cy="1120510"/>
            <wp:effectExtent l="0" t="0" r="0" b="3810"/>
            <wp:wrapTight wrapText="bothSides">
              <wp:wrapPolygon edited="0">
                <wp:start x="0" y="0"/>
                <wp:lineTo x="0" y="21306"/>
                <wp:lineTo x="21319" y="21306"/>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12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0E55A" w14:textId="77777777" w:rsidR="0078554E" w:rsidRDefault="0078554E" w:rsidP="000D4654">
      <w:pPr>
        <w:ind w:left="2160"/>
        <w:rPr>
          <w:b/>
          <w:bCs/>
          <w:sz w:val="20"/>
          <w:szCs w:val="20"/>
        </w:rPr>
      </w:pPr>
    </w:p>
    <w:p w14:paraId="06D31173" w14:textId="77777777" w:rsidR="0078554E" w:rsidRDefault="0078554E" w:rsidP="000D4654">
      <w:pPr>
        <w:ind w:left="2160"/>
        <w:rPr>
          <w:b/>
          <w:bCs/>
          <w:sz w:val="20"/>
          <w:szCs w:val="20"/>
        </w:rPr>
      </w:pPr>
    </w:p>
    <w:p w14:paraId="46DDA274" w14:textId="77777777" w:rsidR="0078554E" w:rsidRDefault="0078554E" w:rsidP="000D4654">
      <w:pPr>
        <w:ind w:left="2160"/>
        <w:rPr>
          <w:b/>
          <w:bCs/>
          <w:sz w:val="20"/>
          <w:szCs w:val="20"/>
        </w:rPr>
      </w:pPr>
    </w:p>
    <w:p w14:paraId="440B5795" w14:textId="77777777" w:rsidR="0078554E" w:rsidRDefault="0078554E" w:rsidP="0078554E">
      <w:pPr>
        <w:rPr>
          <w:b/>
          <w:bCs/>
          <w:sz w:val="20"/>
          <w:szCs w:val="20"/>
        </w:rPr>
      </w:pPr>
    </w:p>
    <w:p w14:paraId="45C13E93" w14:textId="08085E03" w:rsidR="00226C2D" w:rsidRPr="0078554E" w:rsidRDefault="0078554E" w:rsidP="0078554E">
      <w:pPr>
        <w:rPr>
          <w:b/>
          <w:bCs/>
          <w:sz w:val="20"/>
          <w:szCs w:val="20"/>
        </w:rPr>
      </w:pPr>
      <w:r>
        <w:rPr>
          <w:b/>
          <w:bCs/>
          <w:sz w:val="20"/>
          <w:szCs w:val="20"/>
        </w:rPr>
        <w:t>J</w:t>
      </w:r>
      <w:r w:rsidR="00EF5F41" w:rsidRPr="000A5BC3">
        <w:rPr>
          <w:b/>
          <w:bCs/>
          <w:sz w:val="20"/>
          <w:szCs w:val="20"/>
        </w:rPr>
        <w:t>ob Title:</w:t>
      </w:r>
      <w:r w:rsidR="00EA4FBF">
        <w:rPr>
          <w:b/>
          <w:bCs/>
          <w:sz w:val="20"/>
          <w:szCs w:val="20"/>
        </w:rPr>
        <w:t xml:space="preserve"> </w:t>
      </w:r>
      <w:r w:rsidR="00EA4FBF" w:rsidRPr="005E6B48">
        <w:rPr>
          <w:sz w:val="20"/>
          <w:szCs w:val="20"/>
        </w:rPr>
        <w:t xml:space="preserve">Director </w:t>
      </w:r>
      <w:r w:rsidR="005E6B48" w:rsidRPr="005E6B48">
        <w:rPr>
          <w:sz w:val="20"/>
          <w:szCs w:val="20"/>
        </w:rPr>
        <w:t>o</w:t>
      </w:r>
      <w:r w:rsidR="00240AB6" w:rsidRPr="005E6B48">
        <w:rPr>
          <w:rFonts w:eastAsia="Times New Roman" w:cs="Arial"/>
          <w:color w:val="000000"/>
          <w:sz w:val="20"/>
          <w:szCs w:val="20"/>
        </w:rPr>
        <w:t>f</w:t>
      </w:r>
      <w:r w:rsidR="00240AB6" w:rsidRPr="00240AB6">
        <w:rPr>
          <w:rFonts w:eastAsia="Times New Roman" w:cs="Arial"/>
          <w:color w:val="000000"/>
          <w:sz w:val="20"/>
          <w:szCs w:val="20"/>
        </w:rPr>
        <w:t xml:space="preserve"> programme</w:t>
      </w:r>
      <w:r w:rsidR="000D4654" w:rsidRPr="00240AB6">
        <w:rPr>
          <w:rFonts w:eastAsia="Times New Roman" w:cs="Arial"/>
          <w:color w:val="000000"/>
          <w:sz w:val="20"/>
          <w:szCs w:val="20"/>
        </w:rPr>
        <w:t xml:space="preserve"> </w:t>
      </w:r>
      <w:r w:rsidR="005E6B48">
        <w:rPr>
          <w:rFonts w:eastAsia="Times New Roman" w:cs="Arial"/>
          <w:color w:val="000000"/>
          <w:sz w:val="20"/>
          <w:szCs w:val="20"/>
        </w:rPr>
        <w:t>–</w:t>
      </w:r>
      <w:r w:rsidR="000D4654" w:rsidRPr="00240AB6">
        <w:rPr>
          <w:rFonts w:eastAsia="Times New Roman" w:cs="Arial"/>
          <w:color w:val="000000"/>
          <w:sz w:val="20"/>
          <w:szCs w:val="20"/>
        </w:rPr>
        <w:t xml:space="preserve"> I</w:t>
      </w:r>
      <w:r w:rsidR="005E6B48">
        <w:rPr>
          <w:rFonts w:eastAsia="Times New Roman" w:cs="Arial"/>
          <w:color w:val="000000"/>
          <w:sz w:val="20"/>
          <w:szCs w:val="20"/>
        </w:rPr>
        <w:t xml:space="preserve">nnovate </w:t>
      </w:r>
      <w:r w:rsidR="000D4654" w:rsidRPr="00240AB6">
        <w:rPr>
          <w:rFonts w:eastAsia="Times New Roman" w:cs="Arial"/>
          <w:color w:val="000000"/>
          <w:sz w:val="20"/>
          <w:szCs w:val="20"/>
        </w:rPr>
        <w:t>UK Workforce Foresighting Hub</w:t>
      </w:r>
    </w:p>
    <w:p w14:paraId="6047AEE4" w14:textId="5E7D1DBC" w:rsidR="00EF5F41" w:rsidRDefault="00EF5F41" w:rsidP="1E66D352">
      <w:pPr>
        <w:pStyle w:val="NoSpacing"/>
        <w:rPr>
          <w:rFonts w:cs="Arial"/>
          <w:sz w:val="20"/>
          <w:szCs w:val="20"/>
        </w:rPr>
      </w:pPr>
      <w:r w:rsidRPr="000A5BC3">
        <w:rPr>
          <w:b/>
          <w:bCs/>
          <w:sz w:val="20"/>
          <w:szCs w:val="20"/>
        </w:rPr>
        <w:t>Location:</w:t>
      </w:r>
      <w:r w:rsidRPr="000A5BC3">
        <w:rPr>
          <w:sz w:val="20"/>
          <w:szCs w:val="20"/>
        </w:rPr>
        <w:t xml:space="preserve"> </w:t>
      </w:r>
      <w:r w:rsidR="00FF4E34" w:rsidRPr="000A5BC3">
        <w:rPr>
          <w:sz w:val="20"/>
          <w:szCs w:val="20"/>
        </w:rPr>
        <w:t xml:space="preserve">Remote (The Workforce Foresight Hub operates as a </w:t>
      </w:r>
      <w:r w:rsidR="00FF4E34" w:rsidRPr="00FF6952">
        <w:t xml:space="preserve">remote </w:t>
      </w:r>
      <w:r w:rsidR="00FF4E34" w:rsidRPr="000A5BC3">
        <w:rPr>
          <w:rFonts w:cs="Arial"/>
          <w:sz w:val="20"/>
          <w:szCs w:val="20"/>
        </w:rPr>
        <w:t xml:space="preserve">virtual team with monthly project meetings held at </w:t>
      </w:r>
      <w:r w:rsidR="000A5BC3" w:rsidRPr="000A5BC3">
        <w:rPr>
          <w:rFonts w:cs="Arial"/>
          <w:sz w:val="20"/>
          <w:szCs w:val="20"/>
        </w:rPr>
        <w:t>the</w:t>
      </w:r>
      <w:r w:rsidR="00FF4E34" w:rsidRPr="000A5BC3">
        <w:rPr>
          <w:rFonts w:cs="Arial"/>
          <w:sz w:val="20"/>
          <w:szCs w:val="20"/>
        </w:rPr>
        <w:t xml:space="preserve"> MTC, Coventry)</w:t>
      </w:r>
    </w:p>
    <w:p w14:paraId="4142C63B" w14:textId="77777777" w:rsidR="000A5BC3" w:rsidRPr="000A5BC3" w:rsidRDefault="000A5BC3" w:rsidP="1E66D352">
      <w:pPr>
        <w:pStyle w:val="NoSpacing"/>
        <w:rPr>
          <w:rFonts w:cs="Arial"/>
          <w:sz w:val="20"/>
          <w:szCs w:val="20"/>
        </w:rPr>
      </w:pPr>
    </w:p>
    <w:p w14:paraId="434030E2" w14:textId="21327F8B" w:rsidR="00EF5F41" w:rsidRDefault="00EF5F41" w:rsidP="1E66D352">
      <w:pPr>
        <w:pStyle w:val="NoSpacing"/>
        <w:rPr>
          <w:rFonts w:cs="Arial"/>
          <w:sz w:val="20"/>
          <w:szCs w:val="20"/>
        </w:rPr>
      </w:pPr>
      <w:r w:rsidRPr="000A5BC3">
        <w:rPr>
          <w:rFonts w:cs="Arial"/>
          <w:b/>
          <w:bCs/>
          <w:sz w:val="20"/>
          <w:szCs w:val="20"/>
        </w:rPr>
        <w:t>Job Type:</w:t>
      </w:r>
      <w:r w:rsidRPr="000A5BC3">
        <w:rPr>
          <w:rFonts w:cs="Arial"/>
          <w:sz w:val="20"/>
          <w:szCs w:val="20"/>
        </w:rPr>
        <w:t xml:space="preserve"> </w:t>
      </w:r>
      <w:r w:rsidR="005C79D5" w:rsidRPr="000A5BC3">
        <w:rPr>
          <w:rFonts w:cs="Arial"/>
          <w:sz w:val="20"/>
          <w:szCs w:val="20"/>
        </w:rPr>
        <w:t>Full-time, fixed term ending 31 March 2025.</w:t>
      </w:r>
    </w:p>
    <w:p w14:paraId="6FDF8649" w14:textId="77777777" w:rsidR="000A5BC3" w:rsidRPr="000A5BC3" w:rsidRDefault="000A5BC3" w:rsidP="1E66D352">
      <w:pPr>
        <w:pStyle w:val="NoSpacing"/>
        <w:rPr>
          <w:rFonts w:cs="Arial"/>
          <w:sz w:val="20"/>
          <w:szCs w:val="20"/>
        </w:rPr>
      </w:pPr>
    </w:p>
    <w:p w14:paraId="1E7755B5" w14:textId="166FD966" w:rsidR="00EF5F41" w:rsidRDefault="00EF5F41" w:rsidP="1E66D352">
      <w:pPr>
        <w:pStyle w:val="NoSpacing"/>
        <w:rPr>
          <w:rFonts w:cs="Arial"/>
          <w:i/>
          <w:iCs/>
          <w:sz w:val="20"/>
          <w:szCs w:val="20"/>
        </w:rPr>
      </w:pPr>
      <w:r w:rsidRPr="000A5BC3">
        <w:rPr>
          <w:rFonts w:cs="Arial"/>
          <w:b/>
          <w:bCs/>
          <w:sz w:val="20"/>
          <w:szCs w:val="20"/>
        </w:rPr>
        <w:t>Working hours:</w:t>
      </w:r>
      <w:r w:rsidRPr="000A5BC3">
        <w:rPr>
          <w:rFonts w:cs="Arial"/>
          <w:sz w:val="20"/>
          <w:szCs w:val="20"/>
        </w:rPr>
        <w:t xml:space="preserve"> </w:t>
      </w:r>
      <w:r w:rsidR="00FF4E34" w:rsidRPr="000A5BC3">
        <w:rPr>
          <w:rFonts w:cs="Arial"/>
          <w:sz w:val="20"/>
          <w:szCs w:val="20"/>
        </w:rPr>
        <w:t>36</w:t>
      </w:r>
      <w:r w:rsidRPr="000A5BC3">
        <w:rPr>
          <w:rFonts w:cs="Arial"/>
          <w:sz w:val="20"/>
          <w:szCs w:val="20"/>
        </w:rPr>
        <w:t xml:space="preserve"> Hours per week </w:t>
      </w:r>
      <w:r w:rsidRPr="000A5BC3">
        <w:rPr>
          <w:rFonts w:cs="Arial"/>
          <w:i/>
          <w:iCs/>
          <w:sz w:val="20"/>
          <w:szCs w:val="20"/>
        </w:rPr>
        <w:t>(</w:t>
      </w:r>
      <w:r w:rsidR="008021BE" w:rsidRPr="000A5BC3">
        <w:rPr>
          <w:rFonts w:cs="Arial"/>
          <w:i/>
          <w:iCs/>
          <w:sz w:val="20"/>
          <w:szCs w:val="20"/>
        </w:rPr>
        <w:t>Fully Flexible Working Week and Hybrid working options available)</w:t>
      </w:r>
    </w:p>
    <w:p w14:paraId="53B5B5E3" w14:textId="77777777" w:rsidR="000A5BC3" w:rsidRPr="000A5BC3" w:rsidRDefault="000A5BC3" w:rsidP="1E66D352">
      <w:pPr>
        <w:pStyle w:val="NoSpacing"/>
        <w:rPr>
          <w:rFonts w:cs="Arial"/>
          <w:i/>
          <w:iCs/>
          <w:color w:val="FF0000"/>
          <w:sz w:val="20"/>
          <w:szCs w:val="20"/>
        </w:rPr>
      </w:pPr>
    </w:p>
    <w:p w14:paraId="142F475F" w14:textId="5AF97825" w:rsidR="008021BE" w:rsidRDefault="00EF5F41" w:rsidP="1E66D352">
      <w:pPr>
        <w:pStyle w:val="NoSpacing"/>
        <w:rPr>
          <w:rFonts w:cs="Arial"/>
          <w:sz w:val="20"/>
          <w:szCs w:val="20"/>
        </w:rPr>
      </w:pPr>
      <w:r w:rsidRPr="000A5BC3">
        <w:rPr>
          <w:rFonts w:cs="Arial"/>
          <w:b/>
          <w:bCs/>
          <w:sz w:val="20"/>
          <w:szCs w:val="20"/>
        </w:rPr>
        <w:t>Salary</w:t>
      </w:r>
      <w:r w:rsidR="008021BE" w:rsidRPr="000A5BC3">
        <w:rPr>
          <w:rFonts w:cs="Arial"/>
          <w:b/>
          <w:bCs/>
          <w:sz w:val="20"/>
          <w:szCs w:val="20"/>
        </w:rPr>
        <w:t xml:space="preserve">: </w:t>
      </w:r>
      <w:r w:rsidR="005E6B48">
        <w:rPr>
          <w:rFonts w:cs="Arial"/>
          <w:sz w:val="20"/>
          <w:szCs w:val="20"/>
        </w:rPr>
        <w:t xml:space="preserve">Level </w:t>
      </w:r>
      <w:r w:rsidR="00240AB6">
        <w:rPr>
          <w:rFonts w:cs="Arial"/>
          <w:sz w:val="20"/>
          <w:szCs w:val="20"/>
        </w:rPr>
        <w:t>2</w:t>
      </w:r>
    </w:p>
    <w:p w14:paraId="0C809905" w14:textId="77777777" w:rsidR="000A5BC3" w:rsidRPr="000A5BC3" w:rsidRDefault="000A5BC3" w:rsidP="1E66D352">
      <w:pPr>
        <w:pStyle w:val="NoSpacing"/>
        <w:rPr>
          <w:rFonts w:cs="Arial"/>
          <w:sz w:val="20"/>
          <w:szCs w:val="20"/>
        </w:rPr>
      </w:pPr>
    </w:p>
    <w:p w14:paraId="1EFA660F" w14:textId="2D3D99F2" w:rsidR="0075407E" w:rsidRPr="000A5BC3" w:rsidRDefault="008021BE" w:rsidP="1E66D352">
      <w:pPr>
        <w:pStyle w:val="NoSpacing"/>
        <w:rPr>
          <w:rFonts w:cs="Arial"/>
          <w:sz w:val="20"/>
          <w:szCs w:val="20"/>
        </w:rPr>
      </w:pPr>
      <w:r w:rsidRPr="000A5BC3">
        <w:rPr>
          <w:rFonts w:cs="Arial"/>
          <w:b/>
          <w:bCs/>
          <w:sz w:val="20"/>
          <w:szCs w:val="20"/>
        </w:rPr>
        <w:t>B</w:t>
      </w:r>
      <w:r w:rsidR="00EF5F41" w:rsidRPr="000A5BC3">
        <w:rPr>
          <w:rFonts w:cs="Arial"/>
          <w:b/>
          <w:bCs/>
          <w:sz w:val="20"/>
          <w:szCs w:val="20"/>
        </w:rPr>
        <w:t>enefits</w:t>
      </w:r>
      <w:r w:rsidRPr="000A5BC3">
        <w:rPr>
          <w:rFonts w:cs="Arial"/>
          <w:b/>
          <w:bCs/>
          <w:sz w:val="20"/>
          <w:szCs w:val="20"/>
        </w:rPr>
        <w:t>:</w:t>
      </w:r>
      <w:r w:rsidR="00EF5F41" w:rsidRPr="000A5BC3">
        <w:rPr>
          <w:rFonts w:cs="Arial"/>
          <w:sz w:val="20"/>
          <w:szCs w:val="20"/>
        </w:rPr>
        <w:t xml:space="preserve"> </w:t>
      </w:r>
      <w:r w:rsidRPr="000A5BC3">
        <w:rPr>
          <w:rFonts w:cs="Arial"/>
          <w:sz w:val="20"/>
          <w:szCs w:val="20"/>
        </w:rPr>
        <w:t>P</w:t>
      </w:r>
      <w:r w:rsidR="00EF5F41" w:rsidRPr="000A5BC3">
        <w:rPr>
          <w:rFonts w:cs="Arial"/>
          <w:sz w:val="20"/>
          <w:szCs w:val="20"/>
        </w:rPr>
        <w:t>rivate medical, 2</w:t>
      </w:r>
      <w:r w:rsidR="006E66FD">
        <w:rPr>
          <w:rFonts w:cs="Arial"/>
          <w:sz w:val="20"/>
          <w:szCs w:val="20"/>
        </w:rPr>
        <w:t xml:space="preserve"> </w:t>
      </w:r>
      <w:r w:rsidR="00EF5F41" w:rsidRPr="000A5BC3">
        <w:rPr>
          <w:rFonts w:cs="Arial"/>
          <w:sz w:val="20"/>
          <w:szCs w:val="20"/>
        </w:rPr>
        <w:t>x pension contribution, electric lease car scheme, cycle to work scheme, 25 days holiday (plus bank holidays</w:t>
      </w:r>
      <w:r w:rsidR="003D188F" w:rsidRPr="000A5BC3">
        <w:rPr>
          <w:rFonts w:cs="Arial"/>
          <w:sz w:val="20"/>
          <w:szCs w:val="20"/>
        </w:rPr>
        <w:t xml:space="preserve">) and </w:t>
      </w:r>
      <w:r w:rsidR="003029D0" w:rsidRPr="000A5BC3">
        <w:rPr>
          <w:rFonts w:cs="Arial"/>
          <w:sz w:val="20"/>
          <w:szCs w:val="20"/>
        </w:rPr>
        <w:t>more.</w:t>
      </w:r>
      <w:r w:rsidR="00EF5F41" w:rsidRPr="000A5BC3">
        <w:rPr>
          <w:rFonts w:cs="Arial"/>
          <w:sz w:val="20"/>
          <w:szCs w:val="20"/>
        </w:rPr>
        <w:t xml:space="preserve"> </w:t>
      </w:r>
    </w:p>
    <w:p w14:paraId="35F1DD1C" w14:textId="77777777" w:rsidR="00F84706" w:rsidRPr="000A5BC3" w:rsidRDefault="00F84706" w:rsidP="1E66D352">
      <w:pPr>
        <w:pStyle w:val="NoSpacing"/>
        <w:rPr>
          <w:rFonts w:cs="Arial"/>
          <w:sz w:val="20"/>
          <w:szCs w:val="20"/>
        </w:rPr>
      </w:pPr>
    </w:p>
    <w:p w14:paraId="6FBF2D2F" w14:textId="77777777" w:rsidR="006934C5" w:rsidRPr="000A5BC3" w:rsidRDefault="006934C5" w:rsidP="1E66D352">
      <w:pPr>
        <w:pStyle w:val="NoSpacing"/>
        <w:rPr>
          <w:rFonts w:cs="Arial"/>
          <w:sz w:val="20"/>
          <w:szCs w:val="20"/>
        </w:rPr>
      </w:pPr>
    </w:p>
    <w:p w14:paraId="3C4F6BBC" w14:textId="07E9EA3E" w:rsidR="00F84706" w:rsidRPr="000A5BC3" w:rsidRDefault="00F84706" w:rsidP="1E66D352">
      <w:pPr>
        <w:pStyle w:val="NoSpacing"/>
        <w:rPr>
          <w:rFonts w:cs="Arial"/>
          <w:b/>
          <w:bCs/>
          <w:sz w:val="20"/>
          <w:szCs w:val="20"/>
          <w:u w:val="single"/>
        </w:rPr>
      </w:pPr>
      <w:r w:rsidRPr="000A5BC3">
        <w:rPr>
          <w:rFonts w:cs="Arial"/>
          <w:b/>
          <w:bCs/>
          <w:sz w:val="20"/>
          <w:szCs w:val="20"/>
          <w:u w:val="single"/>
        </w:rPr>
        <w:t>About Us</w:t>
      </w:r>
    </w:p>
    <w:p w14:paraId="39BE7401" w14:textId="77777777" w:rsidR="00575C5D" w:rsidRDefault="00575C5D" w:rsidP="1E66D352">
      <w:pPr>
        <w:pStyle w:val="NoSpacing"/>
        <w:rPr>
          <w:rFonts w:cs="Arial"/>
          <w:sz w:val="20"/>
          <w:szCs w:val="20"/>
        </w:rPr>
      </w:pPr>
    </w:p>
    <w:p w14:paraId="4D6C7CC7" w14:textId="4EC526B5" w:rsidR="00B173E6" w:rsidRPr="000A5BC3" w:rsidRDefault="00EF5F41" w:rsidP="1E66D352">
      <w:pPr>
        <w:pStyle w:val="NoSpacing"/>
        <w:rPr>
          <w:rFonts w:cs="Arial"/>
          <w:sz w:val="20"/>
          <w:szCs w:val="20"/>
        </w:rPr>
      </w:pPr>
      <w:r w:rsidRPr="000A5BC3">
        <w:rPr>
          <w:rFonts w:cs="Arial"/>
          <w:sz w:val="20"/>
          <w:szCs w:val="20"/>
        </w:rPr>
        <w:t xml:space="preserve">The MTC </w:t>
      </w:r>
      <w:r w:rsidR="00C6461D" w:rsidRPr="000A5BC3">
        <w:rPr>
          <w:rFonts w:cs="Arial"/>
          <w:sz w:val="20"/>
          <w:szCs w:val="20"/>
        </w:rPr>
        <w:t xml:space="preserve">is </w:t>
      </w:r>
      <w:r w:rsidR="00722EFC" w:rsidRPr="000A5BC3">
        <w:rPr>
          <w:rFonts w:cs="Arial"/>
          <w:sz w:val="20"/>
          <w:szCs w:val="20"/>
        </w:rPr>
        <w:t xml:space="preserve">a well-respected and admired organisation that is </w:t>
      </w:r>
      <w:r w:rsidR="00C6461D" w:rsidRPr="000A5BC3">
        <w:rPr>
          <w:rFonts w:cs="Arial"/>
          <w:sz w:val="20"/>
          <w:szCs w:val="20"/>
        </w:rPr>
        <w:t>home to some of the brightest minds in engineering</w:t>
      </w:r>
      <w:r w:rsidR="00722EFC" w:rsidRPr="000A5BC3">
        <w:rPr>
          <w:rFonts w:cs="Arial"/>
          <w:sz w:val="20"/>
          <w:szCs w:val="20"/>
        </w:rPr>
        <w:t xml:space="preserve"> that work with cutting edge technology to drive innovation</w:t>
      </w:r>
      <w:r w:rsidR="00F5000B">
        <w:rPr>
          <w:rFonts w:cs="Arial"/>
          <w:sz w:val="20"/>
          <w:szCs w:val="20"/>
        </w:rPr>
        <w:t xml:space="preserve"> to make the UK </w:t>
      </w:r>
      <w:r w:rsidR="0055526E">
        <w:rPr>
          <w:rFonts w:cs="Arial"/>
          <w:sz w:val="20"/>
          <w:szCs w:val="20"/>
        </w:rPr>
        <w:t>globally competitive and prosperous</w:t>
      </w:r>
      <w:r w:rsidR="00722EFC" w:rsidRPr="000A5BC3">
        <w:rPr>
          <w:rFonts w:cs="Arial"/>
          <w:sz w:val="20"/>
          <w:szCs w:val="20"/>
        </w:rPr>
        <w:t>. We w</w:t>
      </w:r>
      <w:r w:rsidR="00C6461D" w:rsidRPr="000A5BC3">
        <w:rPr>
          <w:rFonts w:cs="Arial"/>
          <w:sz w:val="20"/>
          <w:szCs w:val="20"/>
        </w:rPr>
        <w:t xml:space="preserve">ork </w:t>
      </w:r>
      <w:r w:rsidR="00722EFC" w:rsidRPr="000A5BC3">
        <w:rPr>
          <w:rFonts w:cs="Arial"/>
          <w:sz w:val="20"/>
          <w:szCs w:val="20"/>
        </w:rPr>
        <w:t>alongside</w:t>
      </w:r>
      <w:r w:rsidR="00C6461D" w:rsidRPr="000A5BC3">
        <w:rPr>
          <w:rFonts w:cs="Arial"/>
          <w:sz w:val="20"/>
          <w:szCs w:val="20"/>
        </w:rPr>
        <w:t xml:space="preserve"> </w:t>
      </w:r>
      <w:r w:rsidR="00B173E6" w:rsidRPr="000A5BC3">
        <w:rPr>
          <w:rFonts w:cs="Arial"/>
          <w:sz w:val="20"/>
          <w:szCs w:val="20"/>
        </w:rPr>
        <w:t xml:space="preserve">100s of </w:t>
      </w:r>
      <w:r w:rsidR="00C6461D" w:rsidRPr="000A5BC3">
        <w:rPr>
          <w:rFonts w:cs="Arial"/>
          <w:sz w:val="20"/>
          <w:szCs w:val="20"/>
        </w:rPr>
        <w:t>industrial clients across a range of sectors</w:t>
      </w:r>
      <w:r w:rsidR="00A65B76" w:rsidRPr="000A5BC3">
        <w:rPr>
          <w:rFonts w:cs="Arial"/>
          <w:sz w:val="20"/>
          <w:szCs w:val="20"/>
        </w:rPr>
        <w:t xml:space="preserve"> including </w:t>
      </w:r>
      <w:r w:rsidR="00EF31E1" w:rsidRPr="000A5BC3">
        <w:rPr>
          <w:rFonts w:cs="Arial"/>
          <w:sz w:val="20"/>
          <w:szCs w:val="20"/>
        </w:rPr>
        <w:t>automotive, aerospace, rail, informatics, food &amp; drink, construction/civil engineering, electronics, oil</w:t>
      </w:r>
      <w:r w:rsidR="005E6B48">
        <w:rPr>
          <w:rFonts w:cs="Arial"/>
          <w:sz w:val="20"/>
          <w:szCs w:val="20"/>
        </w:rPr>
        <w:t>,</w:t>
      </w:r>
      <w:r w:rsidR="00EF31E1" w:rsidRPr="000A5BC3">
        <w:rPr>
          <w:rFonts w:cs="Arial"/>
          <w:sz w:val="20"/>
          <w:szCs w:val="20"/>
        </w:rPr>
        <w:t xml:space="preserve"> </w:t>
      </w:r>
      <w:r w:rsidR="005E6B48" w:rsidRPr="000A5BC3">
        <w:rPr>
          <w:rFonts w:cs="Arial"/>
          <w:sz w:val="20"/>
          <w:szCs w:val="20"/>
        </w:rPr>
        <w:t>gas,</w:t>
      </w:r>
      <w:r w:rsidR="00EF31E1" w:rsidRPr="000A5BC3">
        <w:rPr>
          <w:rFonts w:cs="Arial"/>
          <w:sz w:val="20"/>
          <w:szCs w:val="20"/>
        </w:rPr>
        <w:t xml:space="preserve"> and defence. We help our clients</w:t>
      </w:r>
      <w:r w:rsidR="00C6461D" w:rsidRPr="000A5BC3">
        <w:rPr>
          <w:rFonts w:cs="Arial"/>
          <w:sz w:val="20"/>
          <w:szCs w:val="20"/>
        </w:rPr>
        <w:t xml:space="preserve"> </w:t>
      </w:r>
      <w:r w:rsidR="00EF31E1" w:rsidRPr="000A5BC3">
        <w:rPr>
          <w:rFonts w:cs="Arial"/>
          <w:sz w:val="20"/>
          <w:szCs w:val="20"/>
        </w:rPr>
        <w:t>to</w:t>
      </w:r>
      <w:r w:rsidR="00C6461D" w:rsidRPr="000A5BC3">
        <w:rPr>
          <w:rFonts w:cs="Arial"/>
          <w:sz w:val="20"/>
          <w:szCs w:val="20"/>
        </w:rPr>
        <w:t xml:space="preserve"> advanc</w:t>
      </w:r>
      <w:r w:rsidR="00EF31E1" w:rsidRPr="000A5BC3">
        <w:rPr>
          <w:rFonts w:cs="Arial"/>
          <w:sz w:val="20"/>
          <w:szCs w:val="20"/>
        </w:rPr>
        <w:t>e</w:t>
      </w:r>
      <w:r w:rsidR="00C6461D" w:rsidRPr="000A5BC3">
        <w:rPr>
          <w:rFonts w:cs="Arial"/>
          <w:sz w:val="20"/>
          <w:szCs w:val="20"/>
        </w:rPr>
        <w:t xml:space="preserve"> their technological</w:t>
      </w:r>
      <w:r w:rsidR="00B173E6" w:rsidRPr="000A5BC3">
        <w:rPr>
          <w:rFonts w:cs="Arial"/>
          <w:sz w:val="20"/>
          <w:szCs w:val="20"/>
        </w:rPr>
        <w:t xml:space="preserve"> and engineering</w:t>
      </w:r>
      <w:r w:rsidR="00C6461D" w:rsidRPr="000A5BC3">
        <w:rPr>
          <w:rFonts w:cs="Arial"/>
          <w:sz w:val="20"/>
          <w:szCs w:val="20"/>
        </w:rPr>
        <w:t xml:space="preserve"> capabilities </w:t>
      </w:r>
      <w:proofErr w:type="gramStart"/>
      <w:r w:rsidR="00C6461D" w:rsidRPr="000A5BC3">
        <w:rPr>
          <w:rFonts w:cs="Arial"/>
          <w:sz w:val="20"/>
          <w:szCs w:val="20"/>
        </w:rPr>
        <w:t>in order to</w:t>
      </w:r>
      <w:proofErr w:type="gramEnd"/>
      <w:r w:rsidR="00C6461D" w:rsidRPr="000A5BC3">
        <w:rPr>
          <w:rFonts w:cs="Arial"/>
          <w:sz w:val="20"/>
          <w:szCs w:val="20"/>
        </w:rPr>
        <w:t xml:space="preserve"> improve their business efficiency, capability and competitiveness. </w:t>
      </w:r>
      <w:r w:rsidR="00722EFC" w:rsidRPr="000A5BC3">
        <w:rPr>
          <w:rFonts w:cs="Arial"/>
          <w:sz w:val="20"/>
          <w:szCs w:val="20"/>
        </w:rPr>
        <w:t>We</w:t>
      </w:r>
      <w:r w:rsidR="00F84706" w:rsidRPr="000A5BC3">
        <w:rPr>
          <w:rFonts w:cs="Arial"/>
          <w:sz w:val="20"/>
          <w:szCs w:val="20"/>
        </w:rPr>
        <w:t xml:space="preserve"> help to</w:t>
      </w:r>
      <w:r w:rsidR="00722EFC" w:rsidRPr="000A5BC3">
        <w:rPr>
          <w:rFonts w:cs="Arial"/>
          <w:sz w:val="20"/>
          <w:szCs w:val="20"/>
        </w:rPr>
        <w:t xml:space="preserve"> bridge the gap between academia and industry by proving</w:t>
      </w:r>
      <w:r w:rsidR="00F84706" w:rsidRPr="000A5BC3">
        <w:rPr>
          <w:rFonts w:cs="Arial"/>
          <w:sz w:val="20"/>
          <w:szCs w:val="20"/>
        </w:rPr>
        <w:t xml:space="preserve"> new ideas in an agile setting.</w:t>
      </w:r>
    </w:p>
    <w:p w14:paraId="37660469" w14:textId="77777777" w:rsidR="00B173E6" w:rsidRPr="000A5BC3" w:rsidRDefault="00B173E6" w:rsidP="1E66D352">
      <w:pPr>
        <w:pStyle w:val="NoSpacing"/>
        <w:rPr>
          <w:rFonts w:cs="Arial"/>
          <w:sz w:val="20"/>
          <w:szCs w:val="20"/>
        </w:rPr>
      </w:pPr>
    </w:p>
    <w:p w14:paraId="702E754A" w14:textId="77777777" w:rsidR="00257694" w:rsidRDefault="00C6461D" w:rsidP="1E66D352">
      <w:pPr>
        <w:pStyle w:val="NoSpacing"/>
        <w:rPr>
          <w:rFonts w:cs="Arial"/>
          <w:sz w:val="20"/>
          <w:szCs w:val="20"/>
        </w:rPr>
      </w:pPr>
      <w:r w:rsidRPr="000A5BC3">
        <w:rPr>
          <w:rFonts w:cs="Arial"/>
          <w:sz w:val="20"/>
          <w:szCs w:val="20"/>
        </w:rPr>
        <w:t>We have a range of engineering capabilities covering Research &amp; Development, Advanced Manufacturing Management, Factory Design and Training. Often referred to as one of the ‘Best kept secret’</w:t>
      </w:r>
      <w:r w:rsidR="00B173E6" w:rsidRPr="000A5BC3">
        <w:rPr>
          <w:rFonts w:cs="Arial"/>
          <w:sz w:val="20"/>
          <w:szCs w:val="20"/>
        </w:rPr>
        <w:t>, our rapid expansion and growth is making us more and more in demand.</w:t>
      </w:r>
    </w:p>
    <w:p w14:paraId="0CDBE255" w14:textId="77777777" w:rsidR="00257694" w:rsidRDefault="00257694" w:rsidP="1E66D352">
      <w:pPr>
        <w:pStyle w:val="NoSpacing"/>
        <w:rPr>
          <w:rFonts w:cs="Arial"/>
          <w:sz w:val="20"/>
          <w:szCs w:val="20"/>
        </w:rPr>
      </w:pPr>
    </w:p>
    <w:p w14:paraId="2285F724" w14:textId="11BCE4E5" w:rsidR="00B173E6" w:rsidRPr="000A5BC3" w:rsidRDefault="00257694" w:rsidP="1E66D352">
      <w:pPr>
        <w:pStyle w:val="NoSpacing"/>
        <w:rPr>
          <w:rFonts w:cs="Arial"/>
          <w:sz w:val="20"/>
          <w:szCs w:val="20"/>
        </w:rPr>
      </w:pPr>
      <w:r>
        <w:rPr>
          <w:rFonts w:cs="Arial"/>
          <w:sz w:val="20"/>
          <w:szCs w:val="20"/>
        </w:rPr>
        <w:t>We are one of the seven centres in the High Value Manufacturing Catapult (HVMC)</w:t>
      </w:r>
      <w:r w:rsidR="004639C7">
        <w:rPr>
          <w:rFonts w:cs="Arial"/>
          <w:sz w:val="20"/>
          <w:szCs w:val="20"/>
        </w:rPr>
        <w:t xml:space="preserve"> network.</w:t>
      </w:r>
    </w:p>
    <w:p w14:paraId="5AF461FD" w14:textId="6C601B59" w:rsidR="00B173E6" w:rsidRPr="000A5BC3" w:rsidRDefault="00B173E6" w:rsidP="1E66D352">
      <w:pPr>
        <w:pStyle w:val="NoSpacing"/>
        <w:rPr>
          <w:rFonts w:cs="Arial"/>
          <w:sz w:val="20"/>
          <w:szCs w:val="20"/>
        </w:rPr>
      </w:pPr>
    </w:p>
    <w:p w14:paraId="3E060983" w14:textId="2371C38D" w:rsidR="00B173E6" w:rsidRPr="000A5BC3" w:rsidRDefault="00B173E6" w:rsidP="1E66D352">
      <w:pPr>
        <w:pStyle w:val="NoSpacing"/>
        <w:rPr>
          <w:rFonts w:cs="Arial"/>
          <w:sz w:val="20"/>
          <w:szCs w:val="20"/>
        </w:rPr>
      </w:pPr>
      <w:r w:rsidRPr="000A5BC3">
        <w:rPr>
          <w:rFonts w:cs="Arial"/>
          <w:sz w:val="20"/>
          <w:szCs w:val="20"/>
        </w:rPr>
        <w:t>Being supported by one of the largest public sector investments in UK manufacturing, we have locations in Ans</w:t>
      </w:r>
      <w:r w:rsidR="00981381" w:rsidRPr="000A5BC3">
        <w:rPr>
          <w:rFonts w:cs="Arial"/>
          <w:sz w:val="20"/>
          <w:szCs w:val="20"/>
        </w:rPr>
        <w:t>t</w:t>
      </w:r>
      <w:r w:rsidRPr="000A5BC3">
        <w:rPr>
          <w:rFonts w:cs="Arial"/>
          <w:sz w:val="20"/>
          <w:szCs w:val="20"/>
        </w:rPr>
        <w:t>y Park</w:t>
      </w:r>
      <w:r w:rsidR="00722EFC" w:rsidRPr="000A5BC3">
        <w:rPr>
          <w:rFonts w:cs="Arial"/>
          <w:sz w:val="20"/>
          <w:szCs w:val="20"/>
        </w:rPr>
        <w:t xml:space="preserve"> in Coventry, </w:t>
      </w:r>
      <w:proofErr w:type="gramStart"/>
      <w:r w:rsidR="00722EFC" w:rsidRPr="000A5BC3">
        <w:rPr>
          <w:rFonts w:cs="Arial"/>
          <w:sz w:val="20"/>
          <w:szCs w:val="20"/>
        </w:rPr>
        <w:t>Liverpool</w:t>
      </w:r>
      <w:proofErr w:type="gramEnd"/>
      <w:r w:rsidR="00722EFC" w:rsidRPr="000A5BC3">
        <w:rPr>
          <w:rFonts w:cs="Arial"/>
          <w:sz w:val="20"/>
          <w:szCs w:val="20"/>
        </w:rPr>
        <w:t xml:space="preserve"> and Oxford. </w:t>
      </w:r>
    </w:p>
    <w:p w14:paraId="000693BB" w14:textId="175E1F4A" w:rsidR="00B173E6" w:rsidRPr="000A5BC3" w:rsidRDefault="00B173E6" w:rsidP="1E66D352">
      <w:pPr>
        <w:pStyle w:val="NoSpacing"/>
        <w:rPr>
          <w:rFonts w:cs="Arial"/>
          <w:sz w:val="20"/>
          <w:szCs w:val="20"/>
        </w:rPr>
      </w:pPr>
    </w:p>
    <w:p w14:paraId="60A4548F" w14:textId="77777777" w:rsidR="006934C5" w:rsidRPr="000A5BC3" w:rsidRDefault="006934C5" w:rsidP="1E66D352">
      <w:pPr>
        <w:pStyle w:val="NoSpacing"/>
        <w:rPr>
          <w:rFonts w:cs="Arial"/>
          <w:b/>
          <w:bCs/>
          <w:sz w:val="20"/>
          <w:szCs w:val="20"/>
          <w:u w:val="single"/>
        </w:rPr>
      </w:pPr>
    </w:p>
    <w:p w14:paraId="458F0BD7" w14:textId="434246D6" w:rsidR="00F84706" w:rsidRPr="000A5BC3" w:rsidRDefault="00F84706" w:rsidP="1E66D352">
      <w:pPr>
        <w:pStyle w:val="NoSpacing"/>
        <w:rPr>
          <w:rFonts w:cs="Arial"/>
          <w:b/>
          <w:bCs/>
          <w:sz w:val="20"/>
          <w:szCs w:val="20"/>
          <w:u w:val="single"/>
        </w:rPr>
      </w:pPr>
      <w:r w:rsidRPr="000A5BC3">
        <w:rPr>
          <w:rFonts w:cs="Arial"/>
          <w:b/>
          <w:bCs/>
          <w:sz w:val="20"/>
          <w:szCs w:val="20"/>
          <w:u w:val="single"/>
        </w:rPr>
        <w:t>The role</w:t>
      </w:r>
    </w:p>
    <w:p w14:paraId="617B2182" w14:textId="77777777" w:rsidR="000377CB" w:rsidRPr="000A5BC3" w:rsidRDefault="000377CB" w:rsidP="1E66D352">
      <w:pPr>
        <w:pStyle w:val="NoSpacing"/>
        <w:rPr>
          <w:rFonts w:cs="Arial"/>
          <w:b/>
          <w:bCs/>
          <w:sz w:val="20"/>
          <w:szCs w:val="20"/>
          <w:u w:val="single"/>
        </w:rPr>
      </w:pPr>
    </w:p>
    <w:p w14:paraId="0A69B9D8" w14:textId="735EEAD3" w:rsidR="0051354D" w:rsidRPr="000A5BC3" w:rsidRDefault="0051354D" w:rsidP="00A178B6">
      <w:pPr>
        <w:pStyle w:val="NoSpacing"/>
        <w:rPr>
          <w:rFonts w:cs="Arial"/>
          <w:sz w:val="20"/>
          <w:szCs w:val="20"/>
        </w:rPr>
      </w:pPr>
      <w:r w:rsidRPr="000A5BC3">
        <w:rPr>
          <w:rFonts w:cs="Arial"/>
          <w:sz w:val="20"/>
          <w:szCs w:val="20"/>
        </w:rPr>
        <w:t>The</w:t>
      </w:r>
      <w:r w:rsidR="00A178B6" w:rsidRPr="000A5BC3">
        <w:rPr>
          <w:rFonts w:cs="Arial"/>
          <w:sz w:val="20"/>
          <w:szCs w:val="20"/>
        </w:rPr>
        <w:t xml:space="preserve"> Innovate UK </w:t>
      </w:r>
      <w:r w:rsidR="00C244B9" w:rsidRPr="000A5BC3">
        <w:rPr>
          <w:rFonts w:cs="Arial"/>
          <w:sz w:val="20"/>
          <w:szCs w:val="20"/>
        </w:rPr>
        <w:t>W</w:t>
      </w:r>
      <w:r w:rsidR="00A178B6" w:rsidRPr="000A5BC3">
        <w:rPr>
          <w:rFonts w:cs="Arial"/>
          <w:sz w:val="20"/>
          <w:szCs w:val="20"/>
        </w:rPr>
        <w:t xml:space="preserve">orkforce </w:t>
      </w:r>
      <w:r w:rsidR="00C244B9" w:rsidRPr="000A5BC3">
        <w:rPr>
          <w:rFonts w:cs="Arial"/>
          <w:sz w:val="20"/>
          <w:szCs w:val="20"/>
        </w:rPr>
        <w:t>Fo</w:t>
      </w:r>
      <w:r w:rsidR="00A178B6" w:rsidRPr="000A5BC3">
        <w:rPr>
          <w:rFonts w:cs="Arial"/>
          <w:sz w:val="20"/>
          <w:szCs w:val="20"/>
        </w:rPr>
        <w:t xml:space="preserve">resighting </w:t>
      </w:r>
      <w:r w:rsidR="00C244B9" w:rsidRPr="000A5BC3">
        <w:rPr>
          <w:rFonts w:cs="Arial"/>
          <w:sz w:val="20"/>
          <w:szCs w:val="20"/>
        </w:rPr>
        <w:t>H</w:t>
      </w:r>
      <w:r w:rsidR="00A178B6" w:rsidRPr="000A5BC3">
        <w:rPr>
          <w:rFonts w:cs="Arial"/>
          <w:sz w:val="20"/>
          <w:szCs w:val="20"/>
        </w:rPr>
        <w:t>ub</w:t>
      </w:r>
      <w:r w:rsidR="00C244B9" w:rsidRPr="000A5BC3">
        <w:rPr>
          <w:rFonts w:cs="Arial"/>
          <w:sz w:val="20"/>
          <w:szCs w:val="20"/>
        </w:rPr>
        <w:t xml:space="preserve"> (IUKWFH)</w:t>
      </w:r>
      <w:r w:rsidR="00A178B6" w:rsidRPr="000A5BC3">
        <w:rPr>
          <w:rFonts w:cs="Arial"/>
          <w:sz w:val="20"/>
          <w:szCs w:val="20"/>
        </w:rPr>
        <w:t xml:space="preserve"> proj</w:t>
      </w:r>
      <w:r w:rsidR="00C244B9" w:rsidRPr="000A5BC3">
        <w:rPr>
          <w:rFonts w:cs="Arial"/>
          <w:sz w:val="20"/>
          <w:szCs w:val="20"/>
        </w:rPr>
        <w:t>ect</w:t>
      </w:r>
      <w:r w:rsidRPr="000A5BC3">
        <w:rPr>
          <w:rFonts w:cs="Arial"/>
          <w:sz w:val="20"/>
          <w:szCs w:val="20"/>
        </w:rPr>
        <w:t xml:space="preserve"> is a </w:t>
      </w:r>
      <w:r w:rsidR="00D23205" w:rsidRPr="000A5BC3">
        <w:rPr>
          <w:rFonts w:cs="Arial"/>
          <w:sz w:val="20"/>
          <w:szCs w:val="20"/>
        </w:rPr>
        <w:t>2-year</w:t>
      </w:r>
      <w:r w:rsidRPr="000A5BC3">
        <w:rPr>
          <w:rFonts w:cs="Arial"/>
          <w:sz w:val="20"/>
          <w:szCs w:val="20"/>
        </w:rPr>
        <w:t>,</w:t>
      </w:r>
      <w:r w:rsidR="006D7A80">
        <w:rPr>
          <w:rFonts w:cs="Arial"/>
          <w:sz w:val="20"/>
          <w:szCs w:val="20"/>
        </w:rPr>
        <w:t xml:space="preserve"> nationally</w:t>
      </w:r>
      <w:r w:rsidRPr="000A5BC3">
        <w:rPr>
          <w:rFonts w:cs="Arial"/>
          <w:sz w:val="20"/>
          <w:szCs w:val="20"/>
        </w:rPr>
        <w:t xml:space="preserve"> </w:t>
      </w:r>
      <w:proofErr w:type="gramStart"/>
      <w:r w:rsidRPr="000A5BC3">
        <w:rPr>
          <w:rFonts w:cs="Arial"/>
          <w:sz w:val="20"/>
          <w:szCs w:val="20"/>
        </w:rPr>
        <w:t>high profile</w:t>
      </w:r>
      <w:proofErr w:type="gramEnd"/>
      <w:r w:rsidRPr="000A5BC3">
        <w:rPr>
          <w:rFonts w:cs="Arial"/>
          <w:sz w:val="20"/>
          <w:szCs w:val="20"/>
        </w:rPr>
        <w:t xml:space="preserve"> programme of work, funded by Innovate UK and sub-contracted </w:t>
      </w:r>
      <w:r w:rsidR="00C244B9" w:rsidRPr="000A5BC3">
        <w:rPr>
          <w:rFonts w:cs="Arial"/>
          <w:sz w:val="20"/>
          <w:szCs w:val="20"/>
        </w:rPr>
        <w:t xml:space="preserve">to The MTC, </w:t>
      </w:r>
      <w:r w:rsidRPr="000A5BC3">
        <w:rPr>
          <w:rFonts w:cs="Arial"/>
          <w:sz w:val="20"/>
          <w:szCs w:val="20"/>
        </w:rPr>
        <w:t>through the HVMC.</w:t>
      </w:r>
      <w:r w:rsidR="00591430" w:rsidRPr="000A5BC3">
        <w:rPr>
          <w:rFonts w:cs="Arial"/>
          <w:sz w:val="20"/>
          <w:szCs w:val="20"/>
        </w:rPr>
        <w:t xml:space="preserve"> There are </w:t>
      </w:r>
      <w:r w:rsidR="00D23205" w:rsidRPr="000A5BC3">
        <w:rPr>
          <w:rFonts w:cs="Arial"/>
          <w:sz w:val="20"/>
          <w:szCs w:val="20"/>
        </w:rPr>
        <w:t>several</w:t>
      </w:r>
      <w:r w:rsidR="00591430" w:rsidRPr="000A5BC3">
        <w:rPr>
          <w:rFonts w:cs="Arial"/>
          <w:sz w:val="20"/>
          <w:szCs w:val="20"/>
        </w:rPr>
        <w:t xml:space="preserve"> key deliverables to this programme, not least of which is to have </w:t>
      </w:r>
      <w:r w:rsidR="005941E3" w:rsidRPr="000A5BC3">
        <w:rPr>
          <w:rFonts w:cs="Arial"/>
          <w:sz w:val="20"/>
          <w:szCs w:val="20"/>
        </w:rPr>
        <w:t>ensured that</w:t>
      </w:r>
      <w:r w:rsidR="00F20BA1" w:rsidRPr="000A5BC3">
        <w:rPr>
          <w:rFonts w:cs="Arial"/>
          <w:sz w:val="20"/>
          <w:szCs w:val="20"/>
        </w:rPr>
        <w:t>,</w:t>
      </w:r>
      <w:r w:rsidR="005941E3" w:rsidRPr="000A5BC3">
        <w:rPr>
          <w:rFonts w:cs="Arial"/>
          <w:sz w:val="20"/>
          <w:szCs w:val="20"/>
        </w:rPr>
        <w:t xml:space="preserve"> working with all the catapult centres across the UK, we will have completed more than 48 future skills foresighting cycles and </w:t>
      </w:r>
      <w:r w:rsidR="000C4C48" w:rsidRPr="000A5BC3">
        <w:rPr>
          <w:rFonts w:cs="Arial"/>
          <w:sz w:val="20"/>
          <w:szCs w:val="20"/>
        </w:rPr>
        <w:t xml:space="preserve">published all corresponding reports.  </w:t>
      </w:r>
    </w:p>
    <w:p w14:paraId="4D1FFC62" w14:textId="77777777" w:rsidR="000C4C48" w:rsidRPr="000A5BC3" w:rsidRDefault="000C4C48" w:rsidP="00A178B6">
      <w:pPr>
        <w:pStyle w:val="NoSpacing"/>
        <w:rPr>
          <w:rFonts w:cs="Arial"/>
          <w:sz w:val="20"/>
          <w:szCs w:val="20"/>
        </w:rPr>
      </w:pPr>
    </w:p>
    <w:p w14:paraId="519CD2C1" w14:textId="573E8D64" w:rsidR="00A178B6" w:rsidRPr="000A5BC3" w:rsidRDefault="007A3D52" w:rsidP="00A178B6">
      <w:pPr>
        <w:pStyle w:val="NoSpacing"/>
        <w:rPr>
          <w:rFonts w:cs="Arial"/>
          <w:sz w:val="20"/>
          <w:szCs w:val="20"/>
        </w:rPr>
      </w:pPr>
      <w:r w:rsidRPr="000A5BC3">
        <w:rPr>
          <w:rFonts w:cs="Arial"/>
          <w:sz w:val="20"/>
          <w:szCs w:val="20"/>
        </w:rPr>
        <w:t xml:space="preserve">The main purpose of this role is, therefore, </w:t>
      </w:r>
      <w:r w:rsidR="006A31AA" w:rsidRPr="000A5BC3">
        <w:rPr>
          <w:rFonts w:cs="Arial"/>
          <w:sz w:val="20"/>
          <w:szCs w:val="20"/>
        </w:rPr>
        <w:t xml:space="preserve">to </w:t>
      </w:r>
      <w:r w:rsidR="00E03BED" w:rsidRPr="000A5BC3">
        <w:rPr>
          <w:rFonts w:cs="Arial"/>
          <w:sz w:val="20"/>
          <w:szCs w:val="20"/>
        </w:rPr>
        <w:t xml:space="preserve">head-up and </w:t>
      </w:r>
      <w:r w:rsidR="001E14A8" w:rsidRPr="000A5BC3">
        <w:rPr>
          <w:rFonts w:cs="Arial"/>
          <w:sz w:val="20"/>
          <w:szCs w:val="20"/>
        </w:rPr>
        <w:t xml:space="preserve">lead </w:t>
      </w:r>
      <w:r w:rsidR="00FD0AAF">
        <w:rPr>
          <w:rFonts w:cs="Arial"/>
          <w:sz w:val="20"/>
          <w:szCs w:val="20"/>
        </w:rPr>
        <w:t xml:space="preserve">the strategy to achieve the </w:t>
      </w:r>
      <w:r w:rsidR="00C00496">
        <w:rPr>
          <w:rFonts w:cs="Arial"/>
          <w:sz w:val="20"/>
          <w:szCs w:val="20"/>
        </w:rPr>
        <w:t xml:space="preserve">strategic objectives, manage </w:t>
      </w:r>
      <w:r w:rsidR="00EF66FB">
        <w:rPr>
          <w:rFonts w:cs="Arial"/>
          <w:sz w:val="20"/>
          <w:szCs w:val="20"/>
        </w:rPr>
        <w:t>strategic skills and education stakeholders</w:t>
      </w:r>
      <w:r w:rsidR="00C00496">
        <w:rPr>
          <w:rFonts w:cs="Arial"/>
          <w:sz w:val="20"/>
          <w:szCs w:val="20"/>
        </w:rPr>
        <w:t xml:space="preserve"> and </w:t>
      </w:r>
      <w:r w:rsidR="001E14A8" w:rsidRPr="000A5BC3">
        <w:rPr>
          <w:rFonts w:cs="Arial"/>
          <w:sz w:val="20"/>
          <w:szCs w:val="20"/>
        </w:rPr>
        <w:t>an extensive operational team of employees and consultants to ensure that the programme achieves all the agreed contractual terms and to ensure all stakeholders are informed of progress at every step of the process.</w:t>
      </w:r>
      <w:r w:rsidR="002F4A34">
        <w:rPr>
          <w:rFonts w:cs="Arial"/>
          <w:sz w:val="20"/>
          <w:szCs w:val="20"/>
        </w:rPr>
        <w:t xml:space="preserve">  </w:t>
      </w:r>
      <w:r w:rsidR="00A769A1">
        <w:rPr>
          <w:rFonts w:cs="Arial"/>
          <w:sz w:val="20"/>
          <w:szCs w:val="20"/>
        </w:rPr>
        <w:t>T</w:t>
      </w:r>
      <w:r w:rsidR="002F4A34">
        <w:rPr>
          <w:rFonts w:cs="Arial"/>
          <w:sz w:val="20"/>
          <w:szCs w:val="20"/>
        </w:rPr>
        <w:t>he programme</w:t>
      </w:r>
      <w:r w:rsidR="00EF4AAE">
        <w:rPr>
          <w:rFonts w:cs="Arial"/>
          <w:sz w:val="20"/>
          <w:szCs w:val="20"/>
        </w:rPr>
        <w:t>’</w:t>
      </w:r>
      <w:r w:rsidR="002F4A34">
        <w:rPr>
          <w:rFonts w:cs="Arial"/>
          <w:sz w:val="20"/>
          <w:szCs w:val="20"/>
        </w:rPr>
        <w:t>s success</w:t>
      </w:r>
      <w:r w:rsidR="00A769A1">
        <w:rPr>
          <w:rFonts w:cs="Arial"/>
          <w:sz w:val="20"/>
          <w:szCs w:val="20"/>
        </w:rPr>
        <w:t xml:space="preserve"> and yours,</w:t>
      </w:r>
      <w:r w:rsidR="002F4A34">
        <w:rPr>
          <w:rFonts w:cs="Arial"/>
          <w:sz w:val="20"/>
          <w:szCs w:val="20"/>
        </w:rPr>
        <w:t xml:space="preserve"> will have a </w:t>
      </w:r>
      <w:r w:rsidR="008E0CB4">
        <w:rPr>
          <w:rFonts w:cs="Arial"/>
          <w:sz w:val="20"/>
          <w:szCs w:val="20"/>
        </w:rPr>
        <w:t xml:space="preserve">positive impact on MTC’s brand with </w:t>
      </w:r>
      <w:r w:rsidR="00F20505">
        <w:rPr>
          <w:rFonts w:cs="Arial"/>
          <w:sz w:val="20"/>
          <w:szCs w:val="20"/>
        </w:rPr>
        <w:t>national stakeholders and key funders: IUK, HVMC, Gatsby</w:t>
      </w:r>
      <w:r w:rsidR="004E4A32">
        <w:rPr>
          <w:rFonts w:cs="Arial"/>
          <w:sz w:val="20"/>
          <w:szCs w:val="20"/>
        </w:rPr>
        <w:t xml:space="preserve">, Institute </w:t>
      </w:r>
      <w:r w:rsidR="00732A44">
        <w:rPr>
          <w:rFonts w:cs="Arial"/>
          <w:sz w:val="20"/>
          <w:szCs w:val="20"/>
        </w:rPr>
        <w:t>for Apprenticeships and Technical Education (</w:t>
      </w:r>
      <w:proofErr w:type="spellStart"/>
      <w:r w:rsidR="00732A44">
        <w:rPr>
          <w:rFonts w:cs="Arial"/>
          <w:sz w:val="20"/>
          <w:szCs w:val="20"/>
        </w:rPr>
        <w:t>IfATE</w:t>
      </w:r>
      <w:proofErr w:type="spellEnd"/>
      <w:r w:rsidR="00732A44">
        <w:rPr>
          <w:rFonts w:cs="Arial"/>
          <w:sz w:val="20"/>
          <w:szCs w:val="20"/>
        </w:rPr>
        <w:t>)</w:t>
      </w:r>
      <w:r w:rsidR="00F20505">
        <w:rPr>
          <w:rFonts w:cs="Arial"/>
          <w:sz w:val="20"/>
          <w:szCs w:val="20"/>
        </w:rPr>
        <w:t xml:space="preserve"> </w:t>
      </w:r>
      <w:r w:rsidR="00732A44">
        <w:rPr>
          <w:rFonts w:cs="Arial"/>
          <w:sz w:val="20"/>
          <w:szCs w:val="20"/>
        </w:rPr>
        <w:t>and others</w:t>
      </w:r>
      <w:r w:rsidR="00F20505">
        <w:rPr>
          <w:rFonts w:cs="Arial"/>
          <w:sz w:val="20"/>
          <w:szCs w:val="20"/>
        </w:rPr>
        <w:t>.</w:t>
      </w:r>
      <w:r w:rsidR="00A64205">
        <w:rPr>
          <w:rFonts w:cs="Arial"/>
          <w:sz w:val="20"/>
          <w:szCs w:val="20"/>
        </w:rPr>
        <w:t xml:space="preserve">  This is necessary for further funding of this programme and other skills programmes </w:t>
      </w:r>
      <w:r w:rsidR="000145B2">
        <w:rPr>
          <w:rFonts w:cs="Arial"/>
          <w:sz w:val="20"/>
          <w:szCs w:val="20"/>
        </w:rPr>
        <w:t xml:space="preserve">with the </w:t>
      </w:r>
      <w:proofErr w:type="gramStart"/>
      <w:r w:rsidR="000145B2">
        <w:rPr>
          <w:rFonts w:cs="Arial"/>
          <w:sz w:val="20"/>
          <w:szCs w:val="20"/>
        </w:rPr>
        <w:t>aforementioned strategic</w:t>
      </w:r>
      <w:proofErr w:type="gramEnd"/>
      <w:r w:rsidR="000145B2">
        <w:rPr>
          <w:rFonts w:cs="Arial"/>
          <w:sz w:val="20"/>
          <w:szCs w:val="20"/>
        </w:rPr>
        <w:t xml:space="preserve"> stakeholders.</w:t>
      </w:r>
    </w:p>
    <w:p w14:paraId="084E2323" w14:textId="77777777" w:rsidR="00A178B6" w:rsidRPr="000A5BC3" w:rsidRDefault="00A178B6" w:rsidP="00A178B6">
      <w:pPr>
        <w:pStyle w:val="NoSpacing"/>
        <w:rPr>
          <w:rFonts w:cs="Arial"/>
          <w:sz w:val="20"/>
          <w:szCs w:val="20"/>
          <w:highlight w:val="yellow"/>
        </w:rPr>
      </w:pPr>
    </w:p>
    <w:p w14:paraId="106A7CF0" w14:textId="46D1DF0A" w:rsidR="00E6555B" w:rsidRPr="000A5BC3" w:rsidRDefault="00335F63" w:rsidP="00A178B6">
      <w:pPr>
        <w:pStyle w:val="NoSpacing"/>
        <w:rPr>
          <w:rFonts w:cs="Arial"/>
          <w:sz w:val="20"/>
          <w:szCs w:val="20"/>
        </w:rPr>
      </w:pPr>
      <w:r w:rsidRPr="000A5BC3">
        <w:rPr>
          <w:rFonts w:cs="Arial"/>
          <w:sz w:val="20"/>
          <w:szCs w:val="20"/>
        </w:rPr>
        <w:t>Reporting to the Head of Training Services, t</w:t>
      </w:r>
      <w:r w:rsidR="003E3D00" w:rsidRPr="000A5BC3">
        <w:rPr>
          <w:rFonts w:cs="Arial"/>
          <w:sz w:val="20"/>
          <w:szCs w:val="20"/>
        </w:rPr>
        <w:t>his is</w:t>
      </w:r>
      <w:r w:rsidRPr="000A5BC3">
        <w:rPr>
          <w:rFonts w:cs="Arial"/>
          <w:sz w:val="20"/>
          <w:szCs w:val="20"/>
        </w:rPr>
        <w:t xml:space="preserve"> sen</w:t>
      </w:r>
      <w:r w:rsidR="00FF6952" w:rsidRPr="000A5BC3">
        <w:rPr>
          <w:rFonts w:cs="Arial"/>
          <w:sz w:val="20"/>
          <w:szCs w:val="20"/>
        </w:rPr>
        <w:t>i</w:t>
      </w:r>
      <w:r w:rsidRPr="000A5BC3">
        <w:rPr>
          <w:rFonts w:cs="Arial"/>
          <w:sz w:val="20"/>
          <w:szCs w:val="20"/>
        </w:rPr>
        <w:t>or role covering</w:t>
      </w:r>
      <w:r w:rsidR="003E3D00" w:rsidRPr="000A5BC3">
        <w:rPr>
          <w:rFonts w:cs="Arial"/>
          <w:sz w:val="20"/>
          <w:szCs w:val="20"/>
        </w:rPr>
        <w:t xml:space="preserve"> a </w:t>
      </w:r>
      <w:r w:rsidR="00035A4C">
        <w:rPr>
          <w:rFonts w:cs="Arial"/>
          <w:sz w:val="20"/>
          <w:szCs w:val="20"/>
        </w:rPr>
        <w:t>strategic</w:t>
      </w:r>
      <w:r w:rsidR="0021439E">
        <w:rPr>
          <w:rFonts w:cs="Arial"/>
          <w:sz w:val="20"/>
          <w:szCs w:val="20"/>
        </w:rPr>
        <w:t xml:space="preserve">, complex </w:t>
      </w:r>
      <w:r w:rsidR="00035A4C">
        <w:rPr>
          <w:rFonts w:cs="Arial"/>
          <w:sz w:val="20"/>
          <w:szCs w:val="20"/>
        </w:rPr>
        <w:t xml:space="preserve">and </w:t>
      </w:r>
      <w:r w:rsidR="003E3D00" w:rsidRPr="000A5BC3">
        <w:rPr>
          <w:rFonts w:cs="Arial"/>
          <w:sz w:val="20"/>
          <w:szCs w:val="20"/>
        </w:rPr>
        <w:t>large programme</w:t>
      </w:r>
      <w:r w:rsidRPr="000A5BC3">
        <w:rPr>
          <w:rFonts w:cs="Arial"/>
          <w:sz w:val="20"/>
          <w:szCs w:val="20"/>
        </w:rPr>
        <w:t xml:space="preserve"> of</w:t>
      </w:r>
      <w:r w:rsidR="003E3D00" w:rsidRPr="000A5BC3">
        <w:rPr>
          <w:rFonts w:cs="Arial"/>
          <w:sz w:val="20"/>
          <w:szCs w:val="20"/>
        </w:rPr>
        <w:t xml:space="preserve"> work</w:t>
      </w:r>
      <w:r w:rsidRPr="000A5BC3">
        <w:rPr>
          <w:rFonts w:cs="Arial"/>
          <w:sz w:val="20"/>
          <w:szCs w:val="20"/>
        </w:rPr>
        <w:t>, with a high degree of accountability</w:t>
      </w:r>
      <w:r w:rsidR="0021439E">
        <w:rPr>
          <w:rFonts w:cs="Arial"/>
          <w:sz w:val="20"/>
          <w:szCs w:val="20"/>
        </w:rPr>
        <w:t xml:space="preserve"> and autonomy</w:t>
      </w:r>
      <w:r w:rsidRPr="000A5BC3">
        <w:rPr>
          <w:rFonts w:cs="Arial"/>
          <w:sz w:val="20"/>
          <w:szCs w:val="20"/>
        </w:rPr>
        <w:t xml:space="preserve">, </w:t>
      </w:r>
      <w:r w:rsidR="003E3D00" w:rsidRPr="000A5BC3">
        <w:rPr>
          <w:rFonts w:cs="Arial"/>
          <w:sz w:val="20"/>
          <w:szCs w:val="20"/>
        </w:rPr>
        <w:t xml:space="preserve">so the successful candidate </w:t>
      </w:r>
      <w:r w:rsidR="001603B5" w:rsidRPr="000A5BC3">
        <w:rPr>
          <w:rFonts w:cs="Arial"/>
          <w:sz w:val="20"/>
          <w:szCs w:val="20"/>
        </w:rPr>
        <w:t>must</w:t>
      </w:r>
      <w:r w:rsidR="003E3D00" w:rsidRPr="000A5BC3">
        <w:rPr>
          <w:rFonts w:cs="Arial"/>
          <w:sz w:val="20"/>
          <w:szCs w:val="20"/>
        </w:rPr>
        <w:t xml:space="preserve"> be able to </w:t>
      </w:r>
      <w:r w:rsidR="00E33B3F" w:rsidRPr="000A5BC3">
        <w:rPr>
          <w:rFonts w:cs="Arial"/>
          <w:sz w:val="20"/>
          <w:szCs w:val="20"/>
        </w:rPr>
        <w:t xml:space="preserve">demonstrate that they can </w:t>
      </w:r>
      <w:r w:rsidR="0021439E">
        <w:rPr>
          <w:rFonts w:cs="Arial"/>
          <w:sz w:val="20"/>
          <w:szCs w:val="20"/>
        </w:rPr>
        <w:t>set st</w:t>
      </w:r>
      <w:r w:rsidR="002F4A34">
        <w:rPr>
          <w:rFonts w:cs="Arial"/>
          <w:sz w:val="20"/>
          <w:szCs w:val="20"/>
        </w:rPr>
        <w:t xml:space="preserve">rategy, </w:t>
      </w:r>
      <w:r w:rsidR="00E33B3F" w:rsidRPr="000A5BC3">
        <w:rPr>
          <w:rFonts w:cs="Arial"/>
          <w:sz w:val="20"/>
          <w:szCs w:val="20"/>
        </w:rPr>
        <w:t>manage a large</w:t>
      </w:r>
      <w:r w:rsidR="00E25273" w:rsidRPr="000A5BC3">
        <w:rPr>
          <w:rFonts w:cs="Arial"/>
          <w:sz w:val="20"/>
          <w:szCs w:val="20"/>
        </w:rPr>
        <w:t xml:space="preserve"> and diverse team, </w:t>
      </w:r>
      <w:r w:rsidR="00CE517C" w:rsidRPr="000A5BC3">
        <w:rPr>
          <w:rFonts w:cs="Arial"/>
          <w:sz w:val="20"/>
          <w:szCs w:val="20"/>
        </w:rPr>
        <w:t>communicate effectively with a range of senior stakeholders</w:t>
      </w:r>
      <w:r w:rsidR="00D52027" w:rsidRPr="000A5BC3">
        <w:rPr>
          <w:rFonts w:cs="Arial"/>
          <w:sz w:val="20"/>
          <w:szCs w:val="20"/>
        </w:rPr>
        <w:t xml:space="preserve"> and have </w:t>
      </w:r>
      <w:r w:rsidR="001603B5" w:rsidRPr="000A5BC3">
        <w:rPr>
          <w:rFonts w:cs="Arial"/>
          <w:sz w:val="20"/>
          <w:szCs w:val="20"/>
        </w:rPr>
        <w:t xml:space="preserve">proven </w:t>
      </w:r>
      <w:r w:rsidR="00D52027" w:rsidRPr="000A5BC3">
        <w:rPr>
          <w:rFonts w:cs="Arial"/>
          <w:sz w:val="20"/>
          <w:szCs w:val="20"/>
        </w:rPr>
        <w:t xml:space="preserve">experience in </w:t>
      </w:r>
      <w:r w:rsidR="00E35374" w:rsidRPr="000A5BC3">
        <w:rPr>
          <w:rFonts w:cs="Arial"/>
          <w:sz w:val="20"/>
          <w:szCs w:val="20"/>
        </w:rPr>
        <w:t>leading</w:t>
      </w:r>
      <w:r w:rsidR="00CE517C" w:rsidRPr="000A5BC3">
        <w:rPr>
          <w:rFonts w:cs="Arial"/>
          <w:sz w:val="20"/>
          <w:szCs w:val="20"/>
        </w:rPr>
        <w:t xml:space="preserve"> large programmes of work using</w:t>
      </w:r>
      <w:r w:rsidR="00C84661" w:rsidRPr="000A5BC3">
        <w:rPr>
          <w:rFonts w:cs="Arial"/>
          <w:sz w:val="20"/>
          <w:szCs w:val="20"/>
        </w:rPr>
        <w:t xml:space="preserve"> first class</w:t>
      </w:r>
      <w:r w:rsidR="00CE517C" w:rsidRPr="000A5BC3">
        <w:rPr>
          <w:rFonts w:cs="Arial"/>
          <w:sz w:val="20"/>
          <w:szCs w:val="20"/>
        </w:rPr>
        <w:t xml:space="preserve"> processes</w:t>
      </w:r>
      <w:r w:rsidR="00E35374" w:rsidRPr="000A5BC3">
        <w:rPr>
          <w:rFonts w:cs="Arial"/>
          <w:sz w:val="20"/>
          <w:szCs w:val="20"/>
        </w:rPr>
        <w:t xml:space="preserve"> and procedures.</w:t>
      </w:r>
    </w:p>
    <w:p w14:paraId="26354209" w14:textId="77777777" w:rsidR="00A178B6" w:rsidRPr="000A5BC3" w:rsidRDefault="00A178B6" w:rsidP="1E66D352">
      <w:pPr>
        <w:autoSpaceDE w:val="0"/>
        <w:autoSpaceDN w:val="0"/>
        <w:adjustRightInd w:val="0"/>
        <w:spacing w:after="0"/>
        <w:jc w:val="both"/>
        <w:rPr>
          <w:rFonts w:cs="Arial"/>
          <w:i/>
          <w:iCs/>
          <w:sz w:val="20"/>
          <w:szCs w:val="20"/>
        </w:rPr>
      </w:pPr>
    </w:p>
    <w:tbl>
      <w:tblPr>
        <w:tblStyle w:val="TableGrid"/>
        <w:tblW w:w="0" w:type="auto"/>
        <w:tblLook w:val="04A0" w:firstRow="1" w:lastRow="0" w:firstColumn="1" w:lastColumn="0" w:noHBand="0" w:noVBand="1"/>
      </w:tblPr>
      <w:tblGrid>
        <w:gridCol w:w="2084"/>
        <w:gridCol w:w="6932"/>
      </w:tblGrid>
      <w:tr w:rsidR="00D436A7" w:rsidRPr="000A5BC3" w14:paraId="35DBBFE0" w14:textId="77777777" w:rsidTr="0089059C">
        <w:tc>
          <w:tcPr>
            <w:tcW w:w="2084" w:type="dxa"/>
          </w:tcPr>
          <w:p w14:paraId="57964C40" w14:textId="6126450A" w:rsidR="00D436A7" w:rsidRPr="000A5BC3" w:rsidRDefault="00584A4D" w:rsidP="1E66D352">
            <w:pPr>
              <w:autoSpaceDE w:val="0"/>
              <w:autoSpaceDN w:val="0"/>
              <w:adjustRightInd w:val="0"/>
              <w:jc w:val="both"/>
              <w:rPr>
                <w:rFonts w:cs="Arial"/>
                <w:i/>
                <w:iCs/>
                <w:sz w:val="20"/>
                <w:szCs w:val="20"/>
              </w:rPr>
            </w:pPr>
            <w:r w:rsidRPr="000A5BC3">
              <w:rPr>
                <w:rFonts w:cs="Arial"/>
                <w:i/>
                <w:iCs/>
                <w:sz w:val="20"/>
                <w:szCs w:val="20"/>
              </w:rPr>
              <w:t>1.</w:t>
            </w:r>
            <w:r w:rsidR="00D436A7" w:rsidRPr="000A5BC3">
              <w:rPr>
                <w:rFonts w:cs="Arial"/>
                <w:i/>
                <w:iCs/>
                <w:sz w:val="20"/>
                <w:szCs w:val="20"/>
              </w:rPr>
              <w:t>Job Purpose</w:t>
            </w:r>
          </w:p>
        </w:tc>
        <w:tc>
          <w:tcPr>
            <w:tcW w:w="6932" w:type="dxa"/>
          </w:tcPr>
          <w:p w14:paraId="56A10BD6" w14:textId="69582B42" w:rsidR="00206DF7" w:rsidRDefault="00206DF7" w:rsidP="00633F7B">
            <w:pPr>
              <w:numPr>
                <w:ilvl w:val="0"/>
                <w:numId w:val="11"/>
              </w:numPr>
              <w:spacing w:before="100" w:beforeAutospacing="1" w:after="100" w:afterAutospacing="1"/>
              <w:rPr>
                <w:rFonts w:eastAsia="Times New Roman" w:cs="Arial"/>
                <w:color w:val="000000"/>
                <w:sz w:val="20"/>
                <w:szCs w:val="20"/>
              </w:rPr>
            </w:pPr>
            <w:r w:rsidRPr="00206DF7">
              <w:rPr>
                <w:rFonts w:eastAsia="Times New Roman" w:cs="Arial"/>
                <w:color w:val="000000"/>
                <w:sz w:val="20"/>
                <w:szCs w:val="20"/>
              </w:rPr>
              <w:t>Set the strategic direction for the IUKWFH programme, in line with agreement with IUK and HVMC</w:t>
            </w:r>
            <w:r w:rsidR="00F169D2">
              <w:rPr>
                <w:rFonts w:eastAsia="Times New Roman" w:cs="Arial"/>
                <w:color w:val="000000"/>
                <w:sz w:val="20"/>
                <w:szCs w:val="20"/>
              </w:rPr>
              <w:t>.</w:t>
            </w:r>
          </w:p>
          <w:p w14:paraId="37588767" w14:textId="2022746E" w:rsidR="00B21D64" w:rsidRDefault="00B21D64" w:rsidP="00633F7B">
            <w:pPr>
              <w:numPr>
                <w:ilvl w:val="0"/>
                <w:numId w:val="11"/>
              </w:numPr>
              <w:spacing w:before="100" w:beforeAutospacing="1" w:after="100" w:afterAutospacing="1"/>
              <w:rPr>
                <w:rFonts w:eastAsia="Times New Roman" w:cs="Arial"/>
                <w:color w:val="000000"/>
                <w:sz w:val="20"/>
                <w:szCs w:val="20"/>
              </w:rPr>
            </w:pPr>
            <w:r>
              <w:rPr>
                <w:rFonts w:eastAsia="Times New Roman" w:cs="Arial"/>
                <w:color w:val="000000"/>
                <w:sz w:val="20"/>
                <w:szCs w:val="20"/>
              </w:rPr>
              <w:t xml:space="preserve">Optimise the utilisation of the IUK funding to drive value for money while increasing the </w:t>
            </w:r>
            <w:r w:rsidR="00AA4528">
              <w:rPr>
                <w:rFonts w:eastAsia="Times New Roman" w:cs="Arial"/>
                <w:color w:val="000000"/>
                <w:sz w:val="20"/>
                <w:szCs w:val="20"/>
              </w:rPr>
              <w:t xml:space="preserve">sustainable </w:t>
            </w:r>
            <w:r>
              <w:rPr>
                <w:rFonts w:eastAsia="Times New Roman" w:cs="Arial"/>
                <w:color w:val="000000"/>
                <w:sz w:val="20"/>
                <w:szCs w:val="20"/>
              </w:rPr>
              <w:t xml:space="preserve">capability of MTC and </w:t>
            </w:r>
            <w:r w:rsidR="00AA4528">
              <w:rPr>
                <w:rFonts w:eastAsia="Times New Roman" w:cs="Arial"/>
                <w:color w:val="000000"/>
                <w:sz w:val="20"/>
                <w:szCs w:val="20"/>
              </w:rPr>
              <w:t>the manufacturing sector.</w:t>
            </w:r>
          </w:p>
          <w:p w14:paraId="0AB867C3" w14:textId="08DC1704" w:rsidR="00AA4528" w:rsidRDefault="00AA4528" w:rsidP="00633F7B">
            <w:pPr>
              <w:numPr>
                <w:ilvl w:val="0"/>
                <w:numId w:val="11"/>
              </w:numPr>
              <w:spacing w:before="100" w:beforeAutospacing="1" w:after="100" w:afterAutospacing="1"/>
              <w:rPr>
                <w:rFonts w:eastAsia="Times New Roman" w:cs="Arial"/>
                <w:color w:val="000000"/>
                <w:sz w:val="20"/>
                <w:szCs w:val="20"/>
              </w:rPr>
            </w:pPr>
            <w:r>
              <w:rPr>
                <w:rFonts w:eastAsia="Times New Roman" w:cs="Arial"/>
                <w:color w:val="000000"/>
                <w:sz w:val="20"/>
                <w:szCs w:val="20"/>
              </w:rPr>
              <w:t xml:space="preserve">Accountable for the </w:t>
            </w:r>
            <w:r w:rsidR="00F23735">
              <w:rPr>
                <w:rFonts w:eastAsia="Times New Roman" w:cs="Arial"/>
                <w:color w:val="000000"/>
                <w:sz w:val="20"/>
                <w:szCs w:val="20"/>
              </w:rPr>
              <w:t>funding budget spend to ensure that all stakeholders have confidence in the financial management of the programme.</w:t>
            </w:r>
          </w:p>
          <w:p w14:paraId="35A58DD0" w14:textId="78CA4D9E" w:rsidR="00B21D64" w:rsidRDefault="00B21D64" w:rsidP="00B21D64">
            <w:pPr>
              <w:numPr>
                <w:ilvl w:val="0"/>
                <w:numId w:val="11"/>
              </w:numPr>
              <w:spacing w:before="100" w:beforeAutospacing="1" w:after="100" w:afterAutospacing="1"/>
              <w:rPr>
                <w:rFonts w:eastAsia="Times New Roman" w:cs="Arial"/>
                <w:color w:val="000000"/>
                <w:sz w:val="20"/>
                <w:szCs w:val="20"/>
              </w:rPr>
            </w:pPr>
            <w:r>
              <w:rPr>
                <w:rFonts w:eastAsia="Times New Roman" w:cs="Arial"/>
                <w:color w:val="000000"/>
                <w:sz w:val="20"/>
                <w:szCs w:val="20"/>
              </w:rPr>
              <w:t xml:space="preserve">Build an organisation that </w:t>
            </w:r>
            <w:proofErr w:type="gramStart"/>
            <w:r>
              <w:rPr>
                <w:rFonts w:eastAsia="Times New Roman" w:cs="Arial"/>
                <w:color w:val="000000"/>
                <w:sz w:val="20"/>
                <w:szCs w:val="20"/>
              </w:rPr>
              <w:t>has the ability to</w:t>
            </w:r>
            <w:proofErr w:type="gramEnd"/>
            <w:r>
              <w:rPr>
                <w:rFonts w:eastAsia="Times New Roman" w:cs="Arial"/>
                <w:color w:val="000000"/>
                <w:sz w:val="20"/>
                <w:szCs w:val="20"/>
              </w:rPr>
              <w:t xml:space="preserve"> provide an ongoing </w:t>
            </w:r>
            <w:r w:rsidR="00A769A1">
              <w:rPr>
                <w:rFonts w:eastAsia="Times New Roman" w:cs="Arial"/>
                <w:color w:val="000000"/>
                <w:sz w:val="20"/>
                <w:szCs w:val="20"/>
              </w:rPr>
              <w:t xml:space="preserve">and profitable </w:t>
            </w:r>
            <w:r w:rsidR="005E6B48">
              <w:rPr>
                <w:rFonts w:eastAsia="Times New Roman" w:cs="Arial"/>
                <w:color w:val="000000"/>
                <w:sz w:val="20"/>
                <w:szCs w:val="20"/>
              </w:rPr>
              <w:t>fore-sighting</w:t>
            </w:r>
            <w:r>
              <w:rPr>
                <w:rFonts w:eastAsia="Times New Roman" w:cs="Arial"/>
                <w:color w:val="000000"/>
                <w:sz w:val="20"/>
                <w:szCs w:val="20"/>
              </w:rPr>
              <w:t xml:space="preserve"> service to industry after the project has ended.</w:t>
            </w:r>
          </w:p>
          <w:p w14:paraId="0FD083F1" w14:textId="480A1AEE" w:rsidR="00CC48F0" w:rsidRPr="00206DF7" w:rsidRDefault="00CC48F0" w:rsidP="00B21D64">
            <w:pPr>
              <w:numPr>
                <w:ilvl w:val="0"/>
                <w:numId w:val="11"/>
              </w:numPr>
              <w:spacing w:before="100" w:beforeAutospacing="1" w:after="100" w:afterAutospacing="1"/>
              <w:rPr>
                <w:rFonts w:eastAsia="Times New Roman" w:cs="Arial"/>
                <w:color w:val="000000"/>
                <w:sz w:val="20"/>
                <w:szCs w:val="20"/>
              </w:rPr>
            </w:pPr>
            <w:r>
              <w:rPr>
                <w:rFonts w:eastAsia="Times New Roman" w:cs="Arial"/>
                <w:color w:val="000000"/>
                <w:sz w:val="20"/>
                <w:szCs w:val="20"/>
              </w:rPr>
              <w:t xml:space="preserve">Ensure that the programme governance is </w:t>
            </w:r>
            <w:r w:rsidR="00D85009">
              <w:rPr>
                <w:rFonts w:eastAsia="Times New Roman" w:cs="Arial"/>
                <w:color w:val="000000"/>
                <w:sz w:val="20"/>
                <w:szCs w:val="20"/>
              </w:rPr>
              <w:t>best in class and remain under review to ensure optimum performance.</w:t>
            </w:r>
          </w:p>
          <w:p w14:paraId="691DD51C" w14:textId="54245E18" w:rsidR="00FE48C2" w:rsidRDefault="00F169D2" w:rsidP="00CC48F0">
            <w:pPr>
              <w:numPr>
                <w:ilvl w:val="0"/>
                <w:numId w:val="11"/>
              </w:numPr>
              <w:spacing w:before="100" w:beforeAutospacing="1" w:after="100" w:afterAutospacing="1"/>
              <w:rPr>
                <w:rFonts w:eastAsia="Times New Roman" w:cs="Arial"/>
                <w:color w:val="000000"/>
                <w:sz w:val="20"/>
                <w:szCs w:val="20"/>
              </w:rPr>
            </w:pPr>
            <w:r w:rsidRPr="00CC48F0">
              <w:rPr>
                <w:rFonts w:eastAsia="Times New Roman" w:cs="Arial"/>
                <w:color w:val="000000"/>
                <w:sz w:val="20"/>
                <w:szCs w:val="20"/>
              </w:rPr>
              <w:t>Implement process</w:t>
            </w:r>
            <w:r w:rsidR="00B933FA" w:rsidRPr="00CC48F0">
              <w:rPr>
                <w:rFonts w:eastAsia="Times New Roman" w:cs="Arial"/>
                <w:color w:val="000000"/>
                <w:sz w:val="20"/>
                <w:szCs w:val="20"/>
              </w:rPr>
              <w:t>es and mechanisms</w:t>
            </w:r>
            <w:r w:rsidRPr="00CC48F0">
              <w:rPr>
                <w:rFonts w:eastAsia="Times New Roman" w:cs="Arial"/>
                <w:color w:val="000000"/>
                <w:sz w:val="20"/>
                <w:szCs w:val="20"/>
              </w:rPr>
              <w:t xml:space="preserve"> to deliver the strategic </w:t>
            </w:r>
            <w:r w:rsidR="005E6B48" w:rsidRPr="00CC48F0">
              <w:rPr>
                <w:rFonts w:eastAsia="Times New Roman" w:cs="Arial"/>
                <w:color w:val="000000"/>
                <w:sz w:val="20"/>
                <w:szCs w:val="20"/>
              </w:rPr>
              <w:t>outcomes.</w:t>
            </w:r>
            <w:r w:rsidR="005E6B48">
              <w:rPr>
                <w:rFonts w:eastAsia="Times New Roman" w:cs="Arial"/>
                <w:color w:val="000000"/>
                <w:sz w:val="20"/>
                <w:szCs w:val="20"/>
              </w:rPr>
              <w:t xml:space="preserve"> Motivate</w:t>
            </w:r>
            <w:r w:rsidR="00FE48C2">
              <w:rPr>
                <w:rFonts w:eastAsia="Times New Roman" w:cs="Arial"/>
                <w:color w:val="000000"/>
                <w:sz w:val="20"/>
                <w:szCs w:val="20"/>
              </w:rPr>
              <w:t xml:space="preserve"> and coach </w:t>
            </w:r>
            <w:r w:rsidR="00FA5682">
              <w:rPr>
                <w:rFonts w:eastAsia="Times New Roman" w:cs="Arial"/>
                <w:color w:val="000000"/>
                <w:sz w:val="20"/>
                <w:szCs w:val="20"/>
              </w:rPr>
              <w:t xml:space="preserve">the team that report to you to </w:t>
            </w:r>
            <w:r w:rsidR="005E6B48">
              <w:rPr>
                <w:rFonts w:eastAsia="Times New Roman" w:cs="Arial"/>
                <w:color w:val="000000"/>
                <w:sz w:val="20"/>
                <w:szCs w:val="20"/>
              </w:rPr>
              <w:t>overachieve</w:t>
            </w:r>
            <w:r w:rsidR="00FA5682">
              <w:rPr>
                <w:rFonts w:eastAsia="Times New Roman" w:cs="Arial"/>
                <w:color w:val="000000"/>
                <w:sz w:val="20"/>
                <w:szCs w:val="20"/>
              </w:rPr>
              <w:t xml:space="preserve"> on their </w:t>
            </w:r>
            <w:r w:rsidR="00A769A1">
              <w:rPr>
                <w:rFonts w:eastAsia="Times New Roman" w:cs="Arial"/>
                <w:color w:val="000000"/>
                <w:sz w:val="20"/>
                <w:szCs w:val="20"/>
              </w:rPr>
              <w:t xml:space="preserve">own </w:t>
            </w:r>
            <w:r w:rsidR="00FA5682">
              <w:rPr>
                <w:rFonts w:eastAsia="Times New Roman" w:cs="Arial"/>
                <w:color w:val="000000"/>
                <w:sz w:val="20"/>
                <w:szCs w:val="20"/>
              </w:rPr>
              <w:t>and the organisation’s objectives.</w:t>
            </w:r>
          </w:p>
          <w:p w14:paraId="5EF09884" w14:textId="67BA8052" w:rsidR="00FA5682" w:rsidRPr="00CC48F0" w:rsidRDefault="005E6B48" w:rsidP="00CC48F0">
            <w:pPr>
              <w:numPr>
                <w:ilvl w:val="0"/>
                <w:numId w:val="11"/>
              </w:numPr>
              <w:spacing w:before="100" w:beforeAutospacing="1" w:after="100" w:afterAutospacing="1"/>
              <w:rPr>
                <w:rFonts w:eastAsia="Times New Roman" w:cs="Arial"/>
                <w:color w:val="000000"/>
                <w:sz w:val="20"/>
                <w:szCs w:val="20"/>
              </w:rPr>
            </w:pPr>
            <w:r>
              <w:rPr>
                <w:rFonts w:eastAsia="Times New Roman" w:cs="Arial"/>
                <w:color w:val="000000"/>
                <w:sz w:val="20"/>
                <w:szCs w:val="20"/>
              </w:rPr>
              <w:t>Instil</w:t>
            </w:r>
            <w:r w:rsidR="00FA5682">
              <w:rPr>
                <w:rFonts w:eastAsia="Times New Roman" w:cs="Arial"/>
                <w:color w:val="000000"/>
                <w:sz w:val="20"/>
                <w:szCs w:val="20"/>
              </w:rPr>
              <w:t xml:space="preserve"> a </w:t>
            </w:r>
            <w:r>
              <w:rPr>
                <w:rFonts w:eastAsia="Times New Roman" w:cs="Arial"/>
                <w:color w:val="000000"/>
                <w:sz w:val="20"/>
                <w:szCs w:val="20"/>
              </w:rPr>
              <w:t>coaching culture</w:t>
            </w:r>
            <w:r w:rsidR="00FA5682">
              <w:rPr>
                <w:rFonts w:eastAsia="Times New Roman" w:cs="Arial"/>
                <w:color w:val="000000"/>
                <w:sz w:val="20"/>
                <w:szCs w:val="20"/>
              </w:rPr>
              <w:t xml:space="preserve"> within the </w:t>
            </w:r>
            <w:r w:rsidR="001E7958">
              <w:rPr>
                <w:rFonts w:eastAsia="Times New Roman" w:cs="Arial"/>
                <w:color w:val="000000"/>
                <w:sz w:val="20"/>
                <w:szCs w:val="20"/>
              </w:rPr>
              <w:t>organisation</w:t>
            </w:r>
            <w:r w:rsidR="00FA5682">
              <w:rPr>
                <w:rFonts w:eastAsia="Times New Roman" w:cs="Arial"/>
                <w:color w:val="000000"/>
                <w:sz w:val="20"/>
                <w:szCs w:val="20"/>
              </w:rPr>
              <w:t xml:space="preserve"> to drive high </w:t>
            </w:r>
            <w:r w:rsidR="001E7958">
              <w:rPr>
                <w:rFonts w:eastAsia="Times New Roman" w:cs="Arial"/>
                <w:color w:val="000000"/>
                <w:sz w:val="20"/>
                <w:szCs w:val="20"/>
              </w:rPr>
              <w:t>performance</w:t>
            </w:r>
            <w:r w:rsidR="00FA5682">
              <w:rPr>
                <w:rFonts w:eastAsia="Times New Roman" w:cs="Arial"/>
                <w:color w:val="000000"/>
                <w:sz w:val="20"/>
                <w:szCs w:val="20"/>
              </w:rPr>
              <w:t xml:space="preserve"> </w:t>
            </w:r>
            <w:r w:rsidR="001E7958">
              <w:rPr>
                <w:rFonts w:eastAsia="Times New Roman" w:cs="Arial"/>
                <w:color w:val="000000"/>
                <w:sz w:val="20"/>
                <w:szCs w:val="20"/>
              </w:rPr>
              <w:t>so that colleagues give additional discretionary effort.</w:t>
            </w:r>
          </w:p>
          <w:p w14:paraId="1ACEA240" w14:textId="4D0BBEBC" w:rsidR="00633F7B" w:rsidRPr="00206DF7" w:rsidRDefault="00FF6952" w:rsidP="00633F7B">
            <w:pPr>
              <w:numPr>
                <w:ilvl w:val="0"/>
                <w:numId w:val="11"/>
              </w:numPr>
              <w:spacing w:before="100" w:beforeAutospacing="1" w:after="100" w:afterAutospacing="1"/>
              <w:rPr>
                <w:rFonts w:eastAsia="Times New Roman" w:cs="Arial"/>
                <w:color w:val="000000"/>
                <w:sz w:val="20"/>
                <w:szCs w:val="20"/>
              </w:rPr>
            </w:pPr>
            <w:r w:rsidRPr="00206DF7">
              <w:rPr>
                <w:rFonts w:eastAsia="Times New Roman" w:cs="Arial"/>
                <w:color w:val="000000"/>
                <w:sz w:val="20"/>
                <w:szCs w:val="20"/>
              </w:rPr>
              <w:t>M</w:t>
            </w:r>
            <w:r w:rsidR="00633F7B" w:rsidRPr="00206DF7">
              <w:rPr>
                <w:rFonts w:eastAsia="Times New Roman" w:cs="Arial"/>
                <w:color w:val="000000"/>
                <w:sz w:val="20"/>
                <w:szCs w:val="20"/>
              </w:rPr>
              <w:t xml:space="preserve">onitor and control the progress of the </w:t>
            </w:r>
            <w:r w:rsidR="00A05B0B" w:rsidRPr="00206DF7">
              <w:rPr>
                <w:rFonts w:eastAsia="Times New Roman" w:cs="Arial"/>
                <w:color w:val="000000"/>
                <w:sz w:val="20"/>
                <w:szCs w:val="20"/>
              </w:rPr>
              <w:t>programme</w:t>
            </w:r>
            <w:r w:rsidR="00633F7B" w:rsidRPr="00206DF7">
              <w:rPr>
                <w:rFonts w:eastAsia="Times New Roman" w:cs="Arial"/>
                <w:color w:val="000000"/>
                <w:sz w:val="20"/>
                <w:szCs w:val="20"/>
              </w:rPr>
              <w:t xml:space="preserve"> at a strategic level</w:t>
            </w:r>
            <w:r w:rsidR="00AD604E" w:rsidRPr="00206DF7">
              <w:rPr>
                <w:rFonts w:eastAsia="Times New Roman" w:cs="Arial"/>
                <w:color w:val="000000"/>
                <w:sz w:val="20"/>
                <w:szCs w:val="20"/>
              </w:rPr>
              <w:t>.</w:t>
            </w:r>
          </w:p>
          <w:p w14:paraId="04334194" w14:textId="576E6737" w:rsidR="00633F7B" w:rsidRPr="00206DF7" w:rsidRDefault="00FF6952" w:rsidP="00633F7B">
            <w:pPr>
              <w:numPr>
                <w:ilvl w:val="0"/>
                <w:numId w:val="11"/>
              </w:numPr>
              <w:spacing w:before="100" w:beforeAutospacing="1" w:after="100" w:afterAutospacing="1"/>
              <w:rPr>
                <w:rFonts w:eastAsia="Times New Roman" w:cs="Arial"/>
                <w:color w:val="000000"/>
                <w:sz w:val="20"/>
                <w:szCs w:val="20"/>
              </w:rPr>
            </w:pPr>
            <w:r w:rsidRPr="00206DF7">
              <w:rPr>
                <w:rFonts w:eastAsia="Times New Roman" w:cs="Arial"/>
                <w:color w:val="000000"/>
                <w:sz w:val="20"/>
                <w:szCs w:val="20"/>
              </w:rPr>
              <w:t>D</w:t>
            </w:r>
            <w:r w:rsidR="00633F7B" w:rsidRPr="00206DF7">
              <w:rPr>
                <w:rFonts w:eastAsia="Times New Roman" w:cs="Arial"/>
                <w:color w:val="000000"/>
                <w:sz w:val="20"/>
                <w:szCs w:val="20"/>
              </w:rPr>
              <w:t xml:space="preserve">eal with issues as they arise </w:t>
            </w:r>
            <w:r w:rsidR="00F4567E" w:rsidRPr="00206DF7">
              <w:rPr>
                <w:rFonts w:eastAsia="Times New Roman" w:cs="Arial"/>
                <w:color w:val="000000"/>
                <w:sz w:val="20"/>
                <w:szCs w:val="20"/>
              </w:rPr>
              <w:t>and escalate those r</w:t>
            </w:r>
            <w:r w:rsidR="00633F7B" w:rsidRPr="00206DF7">
              <w:rPr>
                <w:rFonts w:eastAsia="Times New Roman" w:cs="Arial"/>
                <w:color w:val="000000"/>
                <w:sz w:val="20"/>
                <w:szCs w:val="20"/>
              </w:rPr>
              <w:t xml:space="preserve">equiring, decision-making </w:t>
            </w:r>
            <w:r w:rsidR="00F4567E" w:rsidRPr="00206DF7">
              <w:rPr>
                <w:rFonts w:eastAsia="Times New Roman" w:cs="Arial"/>
                <w:color w:val="000000"/>
                <w:sz w:val="20"/>
                <w:szCs w:val="20"/>
              </w:rPr>
              <w:t>from more</w:t>
            </w:r>
            <w:r w:rsidR="00633F7B" w:rsidRPr="00206DF7">
              <w:rPr>
                <w:rFonts w:eastAsia="Times New Roman" w:cs="Arial"/>
                <w:color w:val="000000"/>
                <w:sz w:val="20"/>
                <w:szCs w:val="20"/>
              </w:rPr>
              <w:t xml:space="preserve"> senior stakeholders</w:t>
            </w:r>
            <w:r w:rsidR="005F09D9" w:rsidRPr="00206DF7">
              <w:rPr>
                <w:rFonts w:eastAsia="Times New Roman" w:cs="Arial"/>
                <w:color w:val="000000"/>
                <w:sz w:val="20"/>
                <w:szCs w:val="20"/>
              </w:rPr>
              <w:t>.</w:t>
            </w:r>
          </w:p>
          <w:p w14:paraId="0F13B2B8" w14:textId="2C93BD7E" w:rsidR="00404B89" w:rsidRPr="00206DF7" w:rsidRDefault="00404B89" w:rsidP="00633F7B">
            <w:pPr>
              <w:numPr>
                <w:ilvl w:val="0"/>
                <w:numId w:val="11"/>
              </w:numPr>
              <w:spacing w:before="100" w:beforeAutospacing="1" w:after="100" w:afterAutospacing="1"/>
              <w:rPr>
                <w:rFonts w:eastAsia="Times New Roman" w:cs="Arial"/>
                <w:color w:val="000000"/>
                <w:sz w:val="20"/>
                <w:szCs w:val="20"/>
              </w:rPr>
            </w:pPr>
            <w:r w:rsidRPr="00206DF7">
              <w:rPr>
                <w:rFonts w:eastAsia="Times New Roman" w:cs="Arial"/>
                <w:color w:val="000000"/>
                <w:sz w:val="20"/>
                <w:szCs w:val="20"/>
              </w:rPr>
              <w:t xml:space="preserve">Lead a diverse team of </w:t>
            </w:r>
            <w:r w:rsidR="005F09D9" w:rsidRPr="00206DF7">
              <w:rPr>
                <w:rFonts w:eastAsia="Times New Roman" w:cs="Arial"/>
                <w:color w:val="000000"/>
                <w:sz w:val="20"/>
                <w:szCs w:val="20"/>
              </w:rPr>
              <w:t>MTC employees and external consultants ensuring clarity on accountabilities</w:t>
            </w:r>
            <w:r w:rsidR="00A61834">
              <w:rPr>
                <w:rFonts w:eastAsia="Times New Roman" w:cs="Arial"/>
                <w:color w:val="000000"/>
                <w:sz w:val="20"/>
                <w:szCs w:val="20"/>
              </w:rPr>
              <w:t xml:space="preserve">, holding colleagues to </w:t>
            </w:r>
            <w:r w:rsidR="005E6B48">
              <w:rPr>
                <w:rFonts w:eastAsia="Times New Roman" w:cs="Arial"/>
                <w:color w:val="000000"/>
                <w:sz w:val="20"/>
                <w:szCs w:val="20"/>
              </w:rPr>
              <w:t>account,</w:t>
            </w:r>
            <w:r w:rsidR="005F09D9" w:rsidRPr="00206DF7">
              <w:rPr>
                <w:rFonts w:eastAsia="Times New Roman" w:cs="Arial"/>
                <w:color w:val="000000"/>
                <w:sz w:val="20"/>
                <w:szCs w:val="20"/>
              </w:rPr>
              <w:t xml:space="preserve"> and managing change as and when relevant.</w:t>
            </w:r>
          </w:p>
          <w:p w14:paraId="76BC0CA8" w14:textId="25A42B91" w:rsidR="00F4567E" w:rsidRPr="00206DF7" w:rsidRDefault="00FF6952" w:rsidP="00F4567E">
            <w:pPr>
              <w:numPr>
                <w:ilvl w:val="0"/>
                <w:numId w:val="11"/>
              </w:numPr>
              <w:spacing w:after="100" w:afterAutospacing="1"/>
              <w:rPr>
                <w:rFonts w:eastAsia="Times New Roman" w:cs="Arial"/>
                <w:color w:val="000000"/>
                <w:sz w:val="20"/>
                <w:szCs w:val="20"/>
              </w:rPr>
            </w:pPr>
            <w:r w:rsidRPr="00206DF7">
              <w:rPr>
                <w:rFonts w:eastAsia="Times New Roman" w:cs="Arial"/>
                <w:color w:val="000000"/>
                <w:sz w:val="20"/>
                <w:szCs w:val="20"/>
              </w:rPr>
              <w:t>C</w:t>
            </w:r>
            <w:r w:rsidR="00633F7B" w:rsidRPr="00206DF7">
              <w:rPr>
                <w:rFonts w:eastAsia="Times New Roman" w:cs="Arial"/>
                <w:color w:val="000000"/>
                <w:sz w:val="20"/>
                <w:szCs w:val="20"/>
              </w:rPr>
              <w:t xml:space="preserve">hair the programme </w:t>
            </w:r>
            <w:r w:rsidR="00A05B0B" w:rsidRPr="00206DF7">
              <w:rPr>
                <w:rFonts w:eastAsia="Times New Roman" w:cs="Arial"/>
                <w:color w:val="000000"/>
                <w:sz w:val="20"/>
                <w:szCs w:val="20"/>
              </w:rPr>
              <w:t>and</w:t>
            </w:r>
            <w:r w:rsidR="00633F7B" w:rsidRPr="00206DF7">
              <w:rPr>
                <w:rFonts w:eastAsia="Times New Roman" w:cs="Arial"/>
                <w:color w:val="000000"/>
                <w:sz w:val="20"/>
                <w:szCs w:val="20"/>
              </w:rPr>
              <w:t xml:space="preserve"> project board</w:t>
            </w:r>
            <w:r w:rsidR="00A05B0B" w:rsidRPr="00206DF7">
              <w:rPr>
                <w:rFonts w:eastAsia="Times New Roman" w:cs="Arial"/>
                <w:color w:val="000000"/>
                <w:sz w:val="20"/>
                <w:szCs w:val="20"/>
              </w:rPr>
              <w:t>s</w:t>
            </w:r>
            <w:r w:rsidR="005F09D9" w:rsidRPr="00206DF7">
              <w:rPr>
                <w:rFonts w:eastAsia="Times New Roman" w:cs="Arial"/>
                <w:color w:val="000000"/>
                <w:sz w:val="20"/>
                <w:szCs w:val="20"/>
              </w:rPr>
              <w:t>.</w:t>
            </w:r>
          </w:p>
          <w:p w14:paraId="2AAB2E07" w14:textId="4A0B2891" w:rsidR="00F4567E" w:rsidRPr="00206DF7" w:rsidRDefault="00FF6952" w:rsidP="00F4567E">
            <w:pPr>
              <w:numPr>
                <w:ilvl w:val="0"/>
                <w:numId w:val="11"/>
              </w:numPr>
              <w:spacing w:after="100" w:afterAutospacing="1"/>
              <w:rPr>
                <w:rFonts w:eastAsia="Times New Roman" w:cs="Arial"/>
                <w:color w:val="000000"/>
                <w:sz w:val="20"/>
                <w:szCs w:val="20"/>
              </w:rPr>
            </w:pPr>
            <w:r w:rsidRPr="00206DF7">
              <w:rPr>
                <w:rFonts w:eastAsia="Times New Roman" w:cs="Arial"/>
                <w:color w:val="000000"/>
                <w:sz w:val="20"/>
                <w:szCs w:val="20"/>
              </w:rPr>
              <w:t>T</w:t>
            </w:r>
            <w:r w:rsidR="00633F7B" w:rsidRPr="00206DF7">
              <w:rPr>
                <w:rFonts w:eastAsia="Times New Roman" w:cs="Arial"/>
                <w:color w:val="000000"/>
                <w:sz w:val="20"/>
                <w:szCs w:val="20"/>
              </w:rPr>
              <w:t xml:space="preserve">ake responsibility </w:t>
            </w:r>
            <w:r w:rsidR="00002432">
              <w:rPr>
                <w:rFonts w:eastAsia="Times New Roman" w:cs="Arial"/>
                <w:color w:val="000000"/>
                <w:sz w:val="20"/>
                <w:szCs w:val="20"/>
              </w:rPr>
              <w:t>–</w:t>
            </w:r>
            <w:r w:rsidR="00633F7B" w:rsidRPr="00206DF7">
              <w:rPr>
                <w:rFonts w:eastAsia="Times New Roman" w:cs="Arial"/>
                <w:color w:val="000000"/>
                <w:sz w:val="20"/>
                <w:szCs w:val="20"/>
              </w:rPr>
              <w:t xml:space="preserve"> including putting things right when they go </w:t>
            </w:r>
            <w:r w:rsidRPr="00206DF7">
              <w:rPr>
                <w:rFonts w:eastAsia="Times New Roman" w:cs="Arial"/>
                <w:color w:val="000000"/>
                <w:sz w:val="20"/>
                <w:szCs w:val="20"/>
              </w:rPr>
              <w:t>wrong and</w:t>
            </w:r>
            <w:r w:rsidR="00633F7B" w:rsidRPr="00206DF7">
              <w:rPr>
                <w:rFonts w:eastAsia="Times New Roman" w:cs="Arial"/>
                <w:color w:val="000000"/>
                <w:sz w:val="20"/>
                <w:szCs w:val="20"/>
              </w:rPr>
              <w:t xml:space="preserve"> ensuring that recognition is given when they go right</w:t>
            </w:r>
            <w:r w:rsidR="005F09D9" w:rsidRPr="00206DF7">
              <w:rPr>
                <w:rFonts w:eastAsia="Times New Roman" w:cs="Arial"/>
                <w:color w:val="000000"/>
                <w:sz w:val="20"/>
                <w:szCs w:val="20"/>
              </w:rPr>
              <w:t>.</w:t>
            </w:r>
          </w:p>
          <w:p w14:paraId="0AB01103" w14:textId="099584CB" w:rsidR="00F4567E" w:rsidRPr="00206DF7" w:rsidRDefault="00FF6952" w:rsidP="00F4567E">
            <w:pPr>
              <w:numPr>
                <w:ilvl w:val="0"/>
                <w:numId w:val="11"/>
              </w:numPr>
              <w:spacing w:after="100" w:afterAutospacing="1"/>
              <w:rPr>
                <w:rFonts w:eastAsia="Times New Roman" w:cs="Arial"/>
                <w:color w:val="000000"/>
                <w:sz w:val="20"/>
                <w:szCs w:val="20"/>
              </w:rPr>
            </w:pPr>
            <w:r w:rsidRPr="00206DF7">
              <w:rPr>
                <w:rFonts w:eastAsia="Times New Roman" w:cs="Arial"/>
                <w:color w:val="000000"/>
                <w:sz w:val="20"/>
                <w:szCs w:val="20"/>
              </w:rPr>
              <w:t>H</w:t>
            </w:r>
            <w:r w:rsidR="00633F7B" w:rsidRPr="00206DF7">
              <w:rPr>
                <w:rFonts w:eastAsia="Times New Roman" w:cs="Arial"/>
                <w:color w:val="000000"/>
                <w:sz w:val="20"/>
                <w:szCs w:val="20"/>
              </w:rPr>
              <w:t>ave a good understanding of the business issues associated with the programme</w:t>
            </w:r>
            <w:r w:rsidR="005F09D9" w:rsidRPr="00206DF7">
              <w:rPr>
                <w:rFonts w:eastAsia="Times New Roman" w:cs="Arial"/>
                <w:color w:val="000000"/>
                <w:sz w:val="20"/>
                <w:szCs w:val="20"/>
              </w:rPr>
              <w:t>.</w:t>
            </w:r>
          </w:p>
          <w:p w14:paraId="4FAA033E" w14:textId="6E3D6922" w:rsidR="0049670B" w:rsidRPr="00206DF7" w:rsidRDefault="007B351C" w:rsidP="0049670B">
            <w:pPr>
              <w:numPr>
                <w:ilvl w:val="0"/>
                <w:numId w:val="11"/>
              </w:numPr>
              <w:spacing w:after="100" w:afterAutospacing="1"/>
              <w:rPr>
                <w:rFonts w:eastAsia="Times New Roman" w:cs="Arial"/>
                <w:color w:val="000000"/>
                <w:sz w:val="20"/>
                <w:szCs w:val="20"/>
              </w:rPr>
            </w:pPr>
            <w:r>
              <w:rPr>
                <w:rFonts w:eastAsia="Times New Roman" w:cs="Arial"/>
                <w:color w:val="000000"/>
                <w:sz w:val="20"/>
                <w:szCs w:val="20"/>
              </w:rPr>
              <w:t>B</w:t>
            </w:r>
            <w:r w:rsidR="00633F7B" w:rsidRPr="00206DF7">
              <w:rPr>
                <w:rFonts w:eastAsia="Times New Roman" w:cs="Arial"/>
                <w:color w:val="000000"/>
                <w:sz w:val="20"/>
                <w:szCs w:val="20"/>
              </w:rPr>
              <w:t xml:space="preserve">e </w:t>
            </w:r>
            <w:r>
              <w:rPr>
                <w:rFonts w:eastAsia="Times New Roman" w:cs="Arial"/>
                <w:color w:val="000000"/>
                <w:sz w:val="20"/>
                <w:szCs w:val="20"/>
              </w:rPr>
              <w:t xml:space="preserve">on top of </w:t>
            </w:r>
            <w:r w:rsidR="005E6B48">
              <w:rPr>
                <w:rFonts w:eastAsia="Times New Roman" w:cs="Arial"/>
                <w:color w:val="000000"/>
                <w:sz w:val="20"/>
                <w:szCs w:val="20"/>
              </w:rPr>
              <w:t>all</w:t>
            </w:r>
            <w:r>
              <w:rPr>
                <w:rFonts w:eastAsia="Times New Roman" w:cs="Arial"/>
                <w:color w:val="000000"/>
                <w:sz w:val="20"/>
                <w:szCs w:val="20"/>
              </w:rPr>
              <w:t xml:space="preserve"> the detail and lead the team to resolutions where there are issues.</w:t>
            </w:r>
          </w:p>
          <w:p w14:paraId="05558945" w14:textId="3B9FE285" w:rsidR="0049670B" w:rsidRPr="00206DF7" w:rsidRDefault="00FF6952" w:rsidP="0049670B">
            <w:pPr>
              <w:numPr>
                <w:ilvl w:val="0"/>
                <w:numId w:val="11"/>
              </w:numPr>
              <w:spacing w:after="100" w:afterAutospacing="1"/>
              <w:rPr>
                <w:rFonts w:eastAsia="Times New Roman" w:cs="Arial"/>
                <w:color w:val="000000"/>
                <w:sz w:val="20"/>
                <w:szCs w:val="20"/>
              </w:rPr>
            </w:pPr>
            <w:r w:rsidRPr="00206DF7">
              <w:rPr>
                <w:rFonts w:eastAsia="Times New Roman" w:cs="Arial"/>
                <w:color w:val="000000"/>
                <w:sz w:val="20"/>
                <w:szCs w:val="20"/>
              </w:rPr>
              <w:t>B</w:t>
            </w:r>
            <w:r w:rsidR="00633F7B" w:rsidRPr="00206DF7">
              <w:rPr>
                <w:rFonts w:eastAsia="Times New Roman" w:cs="Arial"/>
                <w:color w:val="000000"/>
                <w:sz w:val="20"/>
                <w:szCs w:val="20"/>
              </w:rPr>
              <w:t xml:space="preserve">roker </w:t>
            </w:r>
            <w:r w:rsidR="00937A44">
              <w:rPr>
                <w:rFonts w:eastAsia="Times New Roman" w:cs="Arial"/>
                <w:color w:val="000000"/>
                <w:sz w:val="20"/>
                <w:szCs w:val="20"/>
              </w:rPr>
              <w:t xml:space="preserve">and manage </w:t>
            </w:r>
            <w:r w:rsidR="00633F7B" w:rsidRPr="00206DF7">
              <w:rPr>
                <w:rFonts w:eastAsia="Times New Roman" w:cs="Arial"/>
                <w:color w:val="000000"/>
                <w:sz w:val="20"/>
                <w:szCs w:val="20"/>
              </w:rPr>
              <w:t xml:space="preserve">relationships with stakeholders within and outside </w:t>
            </w:r>
            <w:r w:rsidR="002B121E" w:rsidRPr="00206DF7">
              <w:rPr>
                <w:rFonts w:eastAsia="Times New Roman" w:cs="Arial"/>
                <w:color w:val="000000"/>
                <w:sz w:val="20"/>
                <w:szCs w:val="20"/>
              </w:rPr>
              <w:t xml:space="preserve">the </w:t>
            </w:r>
            <w:r w:rsidR="00633F7B" w:rsidRPr="00206DF7">
              <w:rPr>
                <w:rFonts w:eastAsia="Times New Roman" w:cs="Arial"/>
                <w:color w:val="000000"/>
                <w:sz w:val="20"/>
                <w:szCs w:val="20"/>
              </w:rPr>
              <w:t>programme</w:t>
            </w:r>
            <w:r w:rsidR="005F09D9" w:rsidRPr="00206DF7">
              <w:rPr>
                <w:rFonts w:eastAsia="Times New Roman" w:cs="Arial"/>
                <w:color w:val="000000"/>
                <w:sz w:val="20"/>
                <w:szCs w:val="20"/>
              </w:rPr>
              <w:t>.</w:t>
            </w:r>
          </w:p>
          <w:p w14:paraId="2D008740" w14:textId="6A7DB668" w:rsidR="0049670B" w:rsidRPr="00206DF7" w:rsidRDefault="00FF6952" w:rsidP="0049670B">
            <w:pPr>
              <w:numPr>
                <w:ilvl w:val="0"/>
                <w:numId w:val="11"/>
              </w:numPr>
              <w:spacing w:after="100" w:afterAutospacing="1"/>
              <w:rPr>
                <w:rFonts w:eastAsia="Times New Roman" w:cs="Arial"/>
                <w:color w:val="000000"/>
                <w:sz w:val="20"/>
                <w:szCs w:val="20"/>
              </w:rPr>
            </w:pPr>
            <w:r w:rsidRPr="00206DF7">
              <w:rPr>
                <w:rFonts w:eastAsia="Times New Roman" w:cs="Arial"/>
                <w:color w:val="000000"/>
                <w:sz w:val="20"/>
                <w:szCs w:val="20"/>
              </w:rPr>
              <w:t>D</w:t>
            </w:r>
            <w:r w:rsidR="00633F7B" w:rsidRPr="00206DF7">
              <w:rPr>
                <w:rFonts w:eastAsia="Times New Roman" w:cs="Arial"/>
                <w:color w:val="000000"/>
                <w:sz w:val="20"/>
                <w:szCs w:val="20"/>
              </w:rPr>
              <w:t>eploy delegated authority to ensure that the programme achieves its objectives</w:t>
            </w:r>
            <w:r w:rsidR="005F09D9" w:rsidRPr="00206DF7">
              <w:rPr>
                <w:rFonts w:eastAsia="Times New Roman" w:cs="Arial"/>
                <w:color w:val="000000"/>
                <w:sz w:val="20"/>
                <w:szCs w:val="20"/>
              </w:rPr>
              <w:t>.</w:t>
            </w:r>
          </w:p>
          <w:p w14:paraId="165FD2DB" w14:textId="0DE8FF42" w:rsidR="0049670B" w:rsidRPr="00206DF7" w:rsidRDefault="00A769A1" w:rsidP="0049670B">
            <w:pPr>
              <w:numPr>
                <w:ilvl w:val="0"/>
                <w:numId w:val="11"/>
              </w:numPr>
              <w:spacing w:after="100" w:afterAutospacing="1"/>
              <w:rPr>
                <w:rFonts w:eastAsia="Times New Roman" w:cs="Arial"/>
                <w:color w:val="000000"/>
                <w:sz w:val="20"/>
                <w:szCs w:val="20"/>
              </w:rPr>
            </w:pPr>
            <w:r>
              <w:rPr>
                <w:rFonts w:eastAsia="Times New Roman" w:cs="Arial"/>
                <w:color w:val="000000"/>
                <w:sz w:val="20"/>
                <w:szCs w:val="20"/>
              </w:rPr>
              <w:t>Influence</w:t>
            </w:r>
            <w:r w:rsidR="00441A49">
              <w:rPr>
                <w:rFonts w:eastAsia="Times New Roman" w:cs="Arial"/>
                <w:color w:val="000000"/>
                <w:sz w:val="20"/>
                <w:szCs w:val="20"/>
              </w:rPr>
              <w:t xml:space="preserve"> and n</w:t>
            </w:r>
            <w:r w:rsidR="00633F7B" w:rsidRPr="00206DF7">
              <w:rPr>
                <w:rFonts w:eastAsia="Times New Roman" w:cs="Arial"/>
                <w:color w:val="000000"/>
                <w:sz w:val="20"/>
                <w:szCs w:val="20"/>
              </w:rPr>
              <w:t xml:space="preserve">egotiate </w:t>
            </w:r>
            <w:r w:rsidR="00441A49">
              <w:rPr>
                <w:rFonts w:eastAsia="Times New Roman" w:cs="Arial"/>
                <w:color w:val="000000"/>
                <w:sz w:val="20"/>
                <w:szCs w:val="20"/>
              </w:rPr>
              <w:t xml:space="preserve">with people </w:t>
            </w:r>
            <w:r w:rsidR="00002432">
              <w:rPr>
                <w:rFonts w:eastAsia="Times New Roman" w:cs="Arial"/>
                <w:color w:val="000000"/>
                <w:sz w:val="20"/>
                <w:szCs w:val="20"/>
              </w:rPr>
              <w:t>to achieve the optimum outcome for MTC and the programme</w:t>
            </w:r>
            <w:r w:rsidR="005F09D9" w:rsidRPr="00206DF7">
              <w:rPr>
                <w:rFonts w:eastAsia="Times New Roman" w:cs="Arial"/>
                <w:color w:val="000000"/>
                <w:sz w:val="20"/>
                <w:szCs w:val="20"/>
              </w:rPr>
              <w:t>.</w:t>
            </w:r>
          </w:p>
          <w:p w14:paraId="1C6EAFA1" w14:textId="3E952F10" w:rsidR="0049670B" w:rsidRPr="00206DF7" w:rsidRDefault="00FF6952" w:rsidP="0049670B">
            <w:pPr>
              <w:numPr>
                <w:ilvl w:val="0"/>
                <w:numId w:val="11"/>
              </w:numPr>
              <w:spacing w:after="100" w:afterAutospacing="1"/>
              <w:rPr>
                <w:rFonts w:eastAsia="Times New Roman" w:cs="Arial"/>
                <w:color w:val="000000"/>
                <w:sz w:val="20"/>
                <w:szCs w:val="20"/>
              </w:rPr>
            </w:pPr>
            <w:r w:rsidRPr="00206DF7">
              <w:rPr>
                <w:rFonts w:eastAsia="Times New Roman" w:cs="Arial"/>
                <w:color w:val="000000"/>
                <w:sz w:val="20"/>
                <w:szCs w:val="20"/>
              </w:rPr>
              <w:t>R</w:t>
            </w:r>
            <w:r w:rsidR="0049670B" w:rsidRPr="00206DF7">
              <w:rPr>
                <w:rFonts w:eastAsia="Times New Roman" w:cs="Arial"/>
                <w:color w:val="000000"/>
                <w:sz w:val="20"/>
                <w:szCs w:val="20"/>
              </w:rPr>
              <w:t>e</w:t>
            </w:r>
            <w:r w:rsidR="00633F7B" w:rsidRPr="00206DF7">
              <w:rPr>
                <w:rFonts w:eastAsia="Times New Roman" w:cs="Arial"/>
                <w:color w:val="000000"/>
                <w:sz w:val="20"/>
                <w:szCs w:val="20"/>
              </w:rPr>
              <w:t xml:space="preserve">present the interests of the programme through effective networking with peers and </w:t>
            </w:r>
            <w:r w:rsidR="00441A49">
              <w:rPr>
                <w:rFonts w:eastAsia="Times New Roman" w:cs="Arial"/>
                <w:color w:val="000000"/>
                <w:sz w:val="20"/>
                <w:szCs w:val="20"/>
              </w:rPr>
              <w:t>strategic</w:t>
            </w:r>
            <w:r w:rsidR="00633F7B" w:rsidRPr="00206DF7">
              <w:rPr>
                <w:rFonts w:eastAsia="Times New Roman" w:cs="Arial"/>
                <w:color w:val="000000"/>
                <w:sz w:val="20"/>
                <w:szCs w:val="20"/>
              </w:rPr>
              <w:t xml:space="preserve"> stakeholders</w:t>
            </w:r>
            <w:r w:rsidR="005F09D9" w:rsidRPr="00206DF7">
              <w:rPr>
                <w:rFonts w:eastAsia="Times New Roman" w:cs="Arial"/>
                <w:color w:val="000000"/>
                <w:sz w:val="20"/>
                <w:szCs w:val="20"/>
              </w:rPr>
              <w:t>.</w:t>
            </w:r>
          </w:p>
          <w:p w14:paraId="4D023F36" w14:textId="77777777" w:rsidR="00864079" w:rsidRDefault="00FF6952" w:rsidP="0049670B">
            <w:pPr>
              <w:numPr>
                <w:ilvl w:val="0"/>
                <w:numId w:val="11"/>
              </w:numPr>
              <w:spacing w:after="100" w:afterAutospacing="1"/>
              <w:rPr>
                <w:rFonts w:eastAsia="Times New Roman" w:cs="Arial"/>
                <w:color w:val="000000"/>
                <w:sz w:val="20"/>
                <w:szCs w:val="20"/>
              </w:rPr>
            </w:pPr>
            <w:r w:rsidRPr="00206DF7">
              <w:rPr>
                <w:rFonts w:eastAsia="Times New Roman" w:cs="Arial"/>
                <w:color w:val="000000"/>
                <w:sz w:val="20"/>
                <w:szCs w:val="20"/>
              </w:rPr>
              <w:t>B</w:t>
            </w:r>
            <w:r w:rsidR="00633F7B" w:rsidRPr="00206DF7">
              <w:rPr>
                <w:rFonts w:eastAsia="Times New Roman" w:cs="Arial"/>
                <w:color w:val="000000"/>
                <w:sz w:val="20"/>
                <w:szCs w:val="20"/>
              </w:rPr>
              <w:t>e honest and frank about programme progress</w:t>
            </w:r>
            <w:r w:rsidR="005F09D9" w:rsidRPr="00206DF7">
              <w:rPr>
                <w:rFonts w:eastAsia="Times New Roman" w:cs="Arial"/>
                <w:color w:val="000000"/>
                <w:sz w:val="20"/>
                <w:szCs w:val="20"/>
              </w:rPr>
              <w:t>.</w:t>
            </w:r>
          </w:p>
          <w:p w14:paraId="3BF80B71" w14:textId="5BC2052D" w:rsidR="00937A44" w:rsidRPr="00206DF7" w:rsidRDefault="00937A44" w:rsidP="0049670B">
            <w:pPr>
              <w:numPr>
                <w:ilvl w:val="0"/>
                <w:numId w:val="11"/>
              </w:numPr>
              <w:spacing w:after="100" w:afterAutospacing="1"/>
              <w:rPr>
                <w:rFonts w:eastAsia="Times New Roman" w:cs="Arial"/>
                <w:color w:val="000000"/>
                <w:sz w:val="20"/>
                <w:szCs w:val="20"/>
              </w:rPr>
            </w:pPr>
            <w:r>
              <w:rPr>
                <w:rFonts w:eastAsia="Times New Roman" w:cs="Arial"/>
                <w:color w:val="000000"/>
                <w:sz w:val="20"/>
                <w:szCs w:val="20"/>
              </w:rPr>
              <w:t xml:space="preserve">Give </w:t>
            </w:r>
            <w:r w:rsidR="005E6B48">
              <w:rPr>
                <w:rFonts w:eastAsia="Times New Roman" w:cs="Arial"/>
                <w:color w:val="000000"/>
                <w:sz w:val="20"/>
                <w:szCs w:val="20"/>
              </w:rPr>
              <w:t>keynote</w:t>
            </w:r>
            <w:r>
              <w:rPr>
                <w:rFonts w:eastAsia="Times New Roman" w:cs="Arial"/>
                <w:color w:val="000000"/>
                <w:sz w:val="20"/>
                <w:szCs w:val="20"/>
              </w:rPr>
              <w:t xml:space="preserve"> addresses about the programme to large and varied audiences.</w:t>
            </w:r>
          </w:p>
        </w:tc>
      </w:tr>
      <w:tr w:rsidR="00D436A7" w:rsidRPr="000A5BC3" w14:paraId="27A8BD5C" w14:textId="77777777" w:rsidTr="0089059C">
        <w:trPr>
          <w:trHeight w:val="3245"/>
        </w:trPr>
        <w:tc>
          <w:tcPr>
            <w:tcW w:w="2084" w:type="dxa"/>
          </w:tcPr>
          <w:p w14:paraId="4A5CB556" w14:textId="380CED77" w:rsidR="00D436A7" w:rsidRPr="000A5BC3" w:rsidRDefault="00584A4D" w:rsidP="1E66D352">
            <w:pPr>
              <w:autoSpaceDE w:val="0"/>
              <w:autoSpaceDN w:val="0"/>
              <w:adjustRightInd w:val="0"/>
              <w:jc w:val="both"/>
              <w:rPr>
                <w:rFonts w:cs="Arial"/>
                <w:i/>
                <w:iCs/>
                <w:sz w:val="20"/>
                <w:szCs w:val="20"/>
              </w:rPr>
            </w:pPr>
            <w:r w:rsidRPr="000A5BC3">
              <w:rPr>
                <w:rFonts w:cs="Arial"/>
                <w:i/>
                <w:iCs/>
                <w:sz w:val="20"/>
                <w:szCs w:val="20"/>
              </w:rPr>
              <w:lastRenderedPageBreak/>
              <w:t>2.</w:t>
            </w:r>
            <w:r w:rsidR="00D436A7" w:rsidRPr="000A5BC3">
              <w:rPr>
                <w:rFonts w:cs="Arial"/>
                <w:i/>
                <w:iCs/>
                <w:sz w:val="20"/>
                <w:szCs w:val="20"/>
              </w:rPr>
              <w:t>Communication</w:t>
            </w:r>
          </w:p>
        </w:tc>
        <w:tc>
          <w:tcPr>
            <w:tcW w:w="6932" w:type="dxa"/>
          </w:tcPr>
          <w:p w14:paraId="72E982B6" w14:textId="222EC69D" w:rsidR="00B37B74" w:rsidRPr="000A5BC3" w:rsidRDefault="00B37B74" w:rsidP="00B37B74">
            <w:pPr>
              <w:numPr>
                <w:ilvl w:val="0"/>
                <w:numId w:val="5"/>
              </w:numPr>
              <w:pBdr>
                <w:left w:val="none" w:sz="0" w:space="4" w:color="auto"/>
              </w:pBdr>
              <w:ind w:left="342" w:hanging="354"/>
              <w:rPr>
                <w:rFonts w:eastAsia="Times New Roman" w:cs="Arial"/>
                <w:color w:val="000000"/>
                <w:sz w:val="20"/>
                <w:szCs w:val="20"/>
              </w:rPr>
            </w:pPr>
            <w:r w:rsidRPr="000A5BC3">
              <w:rPr>
                <w:rFonts w:cs="Arial"/>
                <w:color w:val="000000"/>
                <w:sz w:val="20"/>
                <w:szCs w:val="20"/>
              </w:rPr>
              <w:t>Lead on deliver</w:t>
            </w:r>
            <w:r w:rsidR="00D141CC" w:rsidRPr="000A5BC3">
              <w:rPr>
                <w:rFonts w:cs="Arial"/>
                <w:color w:val="000000"/>
                <w:sz w:val="20"/>
                <w:szCs w:val="20"/>
              </w:rPr>
              <w:t>ing</w:t>
            </w:r>
            <w:r w:rsidRPr="000A5BC3">
              <w:rPr>
                <w:rFonts w:cs="Arial"/>
                <w:color w:val="000000"/>
                <w:sz w:val="20"/>
                <w:szCs w:val="20"/>
              </w:rPr>
              <w:t xml:space="preserve"> clear, </w:t>
            </w:r>
            <w:r w:rsidR="005E6B48" w:rsidRPr="000A5BC3">
              <w:rPr>
                <w:rFonts w:cs="Arial"/>
                <w:color w:val="000000"/>
                <w:sz w:val="20"/>
                <w:szCs w:val="20"/>
              </w:rPr>
              <w:t>concise,</w:t>
            </w:r>
            <w:r w:rsidRPr="000A5BC3">
              <w:rPr>
                <w:rFonts w:cs="Arial"/>
                <w:color w:val="000000"/>
                <w:sz w:val="20"/>
                <w:szCs w:val="20"/>
              </w:rPr>
              <w:t xml:space="preserve"> and inspiring communications </w:t>
            </w:r>
            <w:r w:rsidR="00BC5936">
              <w:rPr>
                <w:rFonts w:cs="Arial"/>
                <w:color w:val="000000"/>
                <w:sz w:val="20"/>
                <w:szCs w:val="20"/>
              </w:rPr>
              <w:t xml:space="preserve">including national conferences </w:t>
            </w:r>
            <w:r w:rsidRPr="000A5BC3">
              <w:rPr>
                <w:rFonts w:cs="Arial"/>
                <w:color w:val="000000"/>
                <w:sz w:val="20"/>
                <w:szCs w:val="20"/>
              </w:rPr>
              <w:t xml:space="preserve">with customers, </w:t>
            </w:r>
            <w:r w:rsidR="005E6B48" w:rsidRPr="000A5BC3">
              <w:rPr>
                <w:rFonts w:cs="Arial"/>
                <w:color w:val="000000"/>
                <w:sz w:val="20"/>
                <w:szCs w:val="20"/>
              </w:rPr>
              <w:t>colleagues,</w:t>
            </w:r>
            <w:r w:rsidRPr="000A5BC3">
              <w:rPr>
                <w:rFonts w:cs="Arial"/>
                <w:color w:val="000000"/>
                <w:sz w:val="20"/>
                <w:szCs w:val="20"/>
              </w:rPr>
              <w:t xml:space="preserve"> and </w:t>
            </w:r>
            <w:r w:rsidR="00BC5936">
              <w:rPr>
                <w:rFonts w:cs="Arial"/>
                <w:color w:val="000000"/>
                <w:sz w:val="20"/>
                <w:szCs w:val="20"/>
              </w:rPr>
              <w:t xml:space="preserve">strategic </w:t>
            </w:r>
            <w:r w:rsidRPr="000A5BC3">
              <w:rPr>
                <w:rFonts w:cs="Arial"/>
                <w:color w:val="000000"/>
                <w:sz w:val="20"/>
                <w:szCs w:val="20"/>
              </w:rPr>
              <w:t>stakeholders</w:t>
            </w:r>
            <w:r w:rsidR="00D141CC" w:rsidRPr="000A5BC3">
              <w:rPr>
                <w:rFonts w:cs="Arial"/>
                <w:color w:val="000000"/>
                <w:sz w:val="20"/>
                <w:szCs w:val="20"/>
              </w:rPr>
              <w:t>.</w:t>
            </w:r>
          </w:p>
          <w:p w14:paraId="034878AE" w14:textId="5F1E8E11" w:rsidR="00B37B74" w:rsidRPr="000A5BC3" w:rsidRDefault="00B37B74" w:rsidP="00B37B74">
            <w:pPr>
              <w:numPr>
                <w:ilvl w:val="0"/>
                <w:numId w:val="5"/>
              </w:numPr>
              <w:pBdr>
                <w:left w:val="none" w:sz="0" w:space="4" w:color="auto"/>
              </w:pBdr>
              <w:ind w:left="342" w:hanging="354"/>
              <w:rPr>
                <w:rFonts w:eastAsia="Times New Roman" w:cs="Arial"/>
                <w:color w:val="000000"/>
                <w:sz w:val="20"/>
                <w:szCs w:val="20"/>
              </w:rPr>
            </w:pPr>
            <w:r w:rsidRPr="000A5BC3">
              <w:rPr>
                <w:rFonts w:cs="Arial"/>
                <w:color w:val="000000"/>
                <w:sz w:val="20"/>
                <w:szCs w:val="20"/>
              </w:rPr>
              <w:t xml:space="preserve">Capable of clearly articulating </w:t>
            </w:r>
            <w:r w:rsidR="00D141CC" w:rsidRPr="000A5BC3">
              <w:rPr>
                <w:rFonts w:cs="Arial"/>
                <w:color w:val="000000"/>
                <w:sz w:val="20"/>
                <w:szCs w:val="20"/>
              </w:rPr>
              <w:t>IUKWFH</w:t>
            </w:r>
            <w:r w:rsidRPr="000A5BC3">
              <w:rPr>
                <w:rFonts w:cs="Arial"/>
                <w:color w:val="000000"/>
                <w:sz w:val="20"/>
                <w:szCs w:val="20"/>
              </w:rPr>
              <w:t xml:space="preserve"> value proposition, internally and externally</w:t>
            </w:r>
            <w:r w:rsidR="002905EF" w:rsidRPr="000A5BC3">
              <w:rPr>
                <w:rFonts w:cs="Arial"/>
                <w:color w:val="000000"/>
                <w:sz w:val="20"/>
                <w:szCs w:val="20"/>
              </w:rPr>
              <w:t>.</w:t>
            </w:r>
          </w:p>
          <w:p w14:paraId="0E4A68BB" w14:textId="4D0E611F" w:rsidR="00B37B74" w:rsidRPr="000A5BC3" w:rsidRDefault="00A300C0" w:rsidP="00B37B74">
            <w:pPr>
              <w:numPr>
                <w:ilvl w:val="0"/>
                <w:numId w:val="5"/>
              </w:numPr>
              <w:pBdr>
                <w:left w:val="none" w:sz="0" w:space="4" w:color="auto"/>
              </w:pBdr>
              <w:ind w:left="342" w:hanging="354"/>
              <w:rPr>
                <w:rFonts w:eastAsia="Times New Roman" w:cs="Arial"/>
                <w:color w:val="000000"/>
                <w:sz w:val="20"/>
                <w:szCs w:val="20"/>
              </w:rPr>
            </w:pPr>
            <w:r>
              <w:rPr>
                <w:rFonts w:cs="Arial"/>
                <w:color w:val="000000"/>
                <w:sz w:val="20"/>
                <w:szCs w:val="20"/>
              </w:rPr>
              <w:t>E</w:t>
            </w:r>
            <w:r w:rsidR="00B37B74" w:rsidRPr="000A5BC3">
              <w:rPr>
                <w:rFonts w:cs="Arial"/>
                <w:color w:val="000000"/>
                <w:sz w:val="20"/>
                <w:szCs w:val="20"/>
              </w:rPr>
              <w:t>ngage</w:t>
            </w:r>
            <w:r>
              <w:rPr>
                <w:rFonts w:cs="Arial"/>
                <w:color w:val="000000"/>
                <w:sz w:val="20"/>
                <w:szCs w:val="20"/>
              </w:rPr>
              <w:t>s</w:t>
            </w:r>
            <w:r w:rsidR="00B37B74" w:rsidRPr="000A5BC3">
              <w:rPr>
                <w:rFonts w:cs="Arial"/>
                <w:color w:val="000000"/>
                <w:sz w:val="20"/>
                <w:szCs w:val="20"/>
              </w:rPr>
              <w:t xml:space="preserve"> </w:t>
            </w:r>
            <w:r w:rsidR="001E6256">
              <w:rPr>
                <w:rFonts w:cs="Arial"/>
                <w:color w:val="000000"/>
                <w:sz w:val="20"/>
                <w:szCs w:val="20"/>
              </w:rPr>
              <w:t xml:space="preserve">and motivate </w:t>
            </w:r>
            <w:r w:rsidR="00B37B74" w:rsidRPr="000A5BC3">
              <w:rPr>
                <w:rFonts w:cs="Arial"/>
                <w:color w:val="000000"/>
                <w:sz w:val="20"/>
                <w:szCs w:val="20"/>
              </w:rPr>
              <w:t xml:space="preserve">the internal team and external clients to </w:t>
            </w:r>
            <w:r w:rsidR="00D141CC" w:rsidRPr="000A5BC3">
              <w:rPr>
                <w:rFonts w:cs="Arial"/>
                <w:color w:val="000000"/>
                <w:sz w:val="20"/>
                <w:szCs w:val="20"/>
              </w:rPr>
              <w:t xml:space="preserve">ensure programme </w:t>
            </w:r>
            <w:r w:rsidR="00481650" w:rsidRPr="000A5BC3">
              <w:rPr>
                <w:rFonts w:cs="Arial"/>
                <w:color w:val="000000"/>
                <w:sz w:val="20"/>
                <w:szCs w:val="20"/>
              </w:rPr>
              <w:t>efficiency and effectiveness.</w:t>
            </w:r>
            <w:r w:rsidR="00B37B74" w:rsidRPr="000A5BC3">
              <w:rPr>
                <w:rFonts w:cs="Arial"/>
                <w:color w:val="000000"/>
                <w:sz w:val="20"/>
                <w:szCs w:val="20"/>
              </w:rPr>
              <w:t xml:space="preserve"> </w:t>
            </w:r>
          </w:p>
          <w:p w14:paraId="1F7AB3FF" w14:textId="3BB0B32F" w:rsidR="00A81C8F" w:rsidRPr="000A5BC3" w:rsidRDefault="00A300C0" w:rsidP="00A81C8F">
            <w:pPr>
              <w:numPr>
                <w:ilvl w:val="0"/>
                <w:numId w:val="5"/>
              </w:numPr>
              <w:pBdr>
                <w:left w:val="none" w:sz="0" w:space="4" w:color="auto"/>
              </w:pBdr>
              <w:ind w:left="342" w:hanging="354"/>
              <w:rPr>
                <w:rFonts w:eastAsia="Times New Roman" w:cs="Arial"/>
                <w:color w:val="000000"/>
                <w:sz w:val="20"/>
                <w:szCs w:val="20"/>
              </w:rPr>
            </w:pPr>
            <w:r>
              <w:rPr>
                <w:rFonts w:cs="Arial"/>
                <w:color w:val="000000"/>
                <w:sz w:val="20"/>
                <w:szCs w:val="20"/>
              </w:rPr>
              <w:t>D</w:t>
            </w:r>
            <w:r w:rsidR="00A81C8F" w:rsidRPr="000A5BC3">
              <w:rPr>
                <w:rFonts w:cs="Arial"/>
                <w:color w:val="000000"/>
                <w:sz w:val="20"/>
                <w:szCs w:val="20"/>
              </w:rPr>
              <w:t>ecipher complex requirements</w:t>
            </w:r>
            <w:r w:rsidR="00481650" w:rsidRPr="000A5BC3">
              <w:rPr>
                <w:rFonts w:cs="Arial"/>
                <w:color w:val="000000"/>
                <w:sz w:val="20"/>
                <w:szCs w:val="20"/>
              </w:rPr>
              <w:t xml:space="preserve"> and processes and then turn them into simple and straightforward ideas</w:t>
            </w:r>
            <w:r>
              <w:rPr>
                <w:rFonts w:cs="Arial"/>
                <w:color w:val="000000"/>
                <w:sz w:val="20"/>
                <w:szCs w:val="20"/>
              </w:rPr>
              <w:t xml:space="preserve"> with appropriate implementation strategies</w:t>
            </w:r>
            <w:r w:rsidR="002905EF" w:rsidRPr="000A5BC3">
              <w:rPr>
                <w:rFonts w:cs="Arial"/>
                <w:color w:val="000000"/>
                <w:sz w:val="20"/>
                <w:szCs w:val="20"/>
              </w:rPr>
              <w:t>.</w:t>
            </w:r>
          </w:p>
          <w:p w14:paraId="415813CE" w14:textId="4C89EFFA" w:rsidR="00A81C8F" w:rsidRPr="000A5BC3" w:rsidRDefault="00140DA7" w:rsidP="00A81C8F">
            <w:pPr>
              <w:numPr>
                <w:ilvl w:val="0"/>
                <w:numId w:val="5"/>
              </w:numPr>
              <w:pBdr>
                <w:left w:val="none" w:sz="0" w:space="4" w:color="auto"/>
              </w:pBdr>
              <w:ind w:left="342" w:hanging="354"/>
              <w:rPr>
                <w:rFonts w:eastAsia="Times New Roman" w:cs="Arial"/>
                <w:color w:val="000000"/>
                <w:sz w:val="20"/>
                <w:szCs w:val="20"/>
              </w:rPr>
            </w:pPr>
            <w:r>
              <w:rPr>
                <w:rFonts w:cs="Arial"/>
                <w:color w:val="000000"/>
                <w:sz w:val="20"/>
                <w:szCs w:val="20"/>
              </w:rPr>
              <w:t>A</w:t>
            </w:r>
            <w:r w:rsidR="00A81C8F" w:rsidRPr="000A5BC3">
              <w:rPr>
                <w:rFonts w:cs="Arial"/>
                <w:color w:val="000000"/>
                <w:sz w:val="20"/>
                <w:szCs w:val="20"/>
              </w:rPr>
              <w:t>rticulat</w:t>
            </w:r>
            <w:r w:rsidR="00E915CA">
              <w:rPr>
                <w:rFonts w:cs="Arial"/>
                <w:color w:val="000000"/>
                <w:sz w:val="20"/>
                <w:szCs w:val="20"/>
              </w:rPr>
              <w:t>es</w:t>
            </w:r>
            <w:r w:rsidR="00A81C8F" w:rsidRPr="000A5BC3">
              <w:rPr>
                <w:rFonts w:cs="Arial"/>
                <w:color w:val="000000"/>
                <w:sz w:val="20"/>
                <w:szCs w:val="20"/>
              </w:rPr>
              <w:t xml:space="preserve"> </w:t>
            </w:r>
            <w:r w:rsidR="007D2350" w:rsidRPr="000A5BC3">
              <w:rPr>
                <w:rFonts w:cs="Arial"/>
                <w:color w:val="000000"/>
                <w:sz w:val="20"/>
                <w:szCs w:val="20"/>
              </w:rPr>
              <w:t xml:space="preserve">all elements of the programme </w:t>
            </w:r>
            <w:r w:rsidR="00BB3BC4" w:rsidRPr="000A5BC3">
              <w:rPr>
                <w:rFonts w:cs="Arial"/>
                <w:color w:val="000000"/>
                <w:sz w:val="20"/>
                <w:szCs w:val="20"/>
              </w:rPr>
              <w:t xml:space="preserve">so that all </w:t>
            </w:r>
            <w:r w:rsidR="00D6005E">
              <w:rPr>
                <w:rFonts w:cs="Arial"/>
                <w:color w:val="000000"/>
                <w:sz w:val="20"/>
                <w:szCs w:val="20"/>
              </w:rPr>
              <w:t>strategic</w:t>
            </w:r>
            <w:r w:rsidR="00414BFB" w:rsidRPr="000A5BC3">
              <w:rPr>
                <w:rFonts w:cs="Arial"/>
                <w:color w:val="000000"/>
                <w:sz w:val="20"/>
                <w:szCs w:val="20"/>
              </w:rPr>
              <w:t xml:space="preserve"> stakeholders </w:t>
            </w:r>
            <w:r w:rsidR="00BB3BC4" w:rsidRPr="000A5BC3">
              <w:rPr>
                <w:rFonts w:cs="Arial"/>
                <w:color w:val="000000"/>
                <w:sz w:val="20"/>
                <w:szCs w:val="20"/>
              </w:rPr>
              <w:t>are kept up to date on progress and can support with decision making as and when required.</w:t>
            </w:r>
            <w:r w:rsidR="007D2350" w:rsidRPr="000A5BC3">
              <w:rPr>
                <w:rFonts w:cs="Arial"/>
                <w:color w:val="000000"/>
                <w:sz w:val="20"/>
                <w:szCs w:val="20"/>
              </w:rPr>
              <w:t xml:space="preserve"> </w:t>
            </w:r>
          </w:p>
          <w:p w14:paraId="61A59096" w14:textId="36401736" w:rsidR="002905EF" w:rsidRPr="000A5BC3" w:rsidRDefault="00E72887" w:rsidP="00E72887">
            <w:pPr>
              <w:numPr>
                <w:ilvl w:val="0"/>
                <w:numId w:val="5"/>
              </w:numPr>
              <w:pBdr>
                <w:left w:val="none" w:sz="0" w:space="4" w:color="auto"/>
              </w:pBdr>
              <w:ind w:left="342" w:hanging="354"/>
              <w:rPr>
                <w:rFonts w:eastAsia="Times New Roman" w:cs="Arial"/>
                <w:color w:val="000000"/>
                <w:sz w:val="20"/>
                <w:szCs w:val="20"/>
              </w:rPr>
            </w:pPr>
            <w:r>
              <w:rPr>
                <w:rFonts w:cs="Arial"/>
                <w:color w:val="000000"/>
                <w:sz w:val="20"/>
                <w:szCs w:val="20"/>
              </w:rPr>
              <w:t>E</w:t>
            </w:r>
            <w:r w:rsidR="00414BFB" w:rsidRPr="000A5BC3">
              <w:rPr>
                <w:rFonts w:cs="Arial"/>
                <w:color w:val="000000"/>
                <w:sz w:val="20"/>
                <w:szCs w:val="20"/>
              </w:rPr>
              <w:t>ngage with and support</w:t>
            </w:r>
            <w:r w:rsidR="00A81C8F" w:rsidRPr="000A5BC3">
              <w:rPr>
                <w:rFonts w:cs="Arial"/>
                <w:color w:val="000000"/>
                <w:sz w:val="20"/>
                <w:szCs w:val="20"/>
              </w:rPr>
              <w:t xml:space="preserve"> customers </w:t>
            </w:r>
            <w:r w:rsidR="00956CF7" w:rsidRPr="000A5BC3">
              <w:rPr>
                <w:rFonts w:cs="Arial"/>
                <w:color w:val="000000"/>
                <w:sz w:val="20"/>
                <w:szCs w:val="20"/>
              </w:rPr>
              <w:t>so that all elements of the programme can progress in line with agreed time</w:t>
            </w:r>
            <w:r w:rsidR="009717CE" w:rsidRPr="000A5BC3">
              <w:rPr>
                <w:rFonts w:cs="Arial"/>
                <w:color w:val="000000"/>
                <w:sz w:val="20"/>
                <w:szCs w:val="20"/>
              </w:rPr>
              <w:t>frames.</w:t>
            </w:r>
          </w:p>
        </w:tc>
      </w:tr>
      <w:tr w:rsidR="00584A4D" w:rsidRPr="000A5BC3" w14:paraId="420BD823" w14:textId="77777777" w:rsidTr="0089059C">
        <w:tc>
          <w:tcPr>
            <w:tcW w:w="2084" w:type="dxa"/>
          </w:tcPr>
          <w:p w14:paraId="2E19A857" w14:textId="700C9810" w:rsidR="00584A4D" w:rsidRPr="000A5BC3" w:rsidRDefault="0089059C" w:rsidP="005E6B48">
            <w:pPr>
              <w:autoSpaceDE w:val="0"/>
              <w:autoSpaceDN w:val="0"/>
              <w:adjustRightInd w:val="0"/>
              <w:rPr>
                <w:rFonts w:cs="Arial"/>
                <w:i/>
                <w:iCs/>
                <w:sz w:val="20"/>
                <w:szCs w:val="20"/>
              </w:rPr>
            </w:pPr>
            <w:r w:rsidRPr="000A5BC3">
              <w:rPr>
                <w:rFonts w:cs="Arial"/>
                <w:i/>
                <w:iCs/>
                <w:sz w:val="20"/>
                <w:szCs w:val="20"/>
              </w:rPr>
              <w:t>3</w:t>
            </w:r>
            <w:r w:rsidR="00584A4D" w:rsidRPr="000A5BC3">
              <w:rPr>
                <w:rFonts w:cs="Arial"/>
                <w:i/>
                <w:iCs/>
                <w:sz w:val="20"/>
                <w:szCs w:val="20"/>
              </w:rPr>
              <w:t>.</w:t>
            </w:r>
            <w:r w:rsidR="00BA689D">
              <w:rPr>
                <w:rFonts w:cs="Arial"/>
                <w:i/>
                <w:iCs/>
                <w:sz w:val="20"/>
                <w:szCs w:val="20"/>
              </w:rPr>
              <w:t xml:space="preserve">  Skills &amp; </w:t>
            </w:r>
            <w:r w:rsidR="00584A4D" w:rsidRPr="000A5BC3">
              <w:rPr>
                <w:rFonts w:cs="Arial"/>
                <w:i/>
                <w:iCs/>
                <w:sz w:val="20"/>
                <w:szCs w:val="20"/>
              </w:rPr>
              <w:t>Knowledge</w:t>
            </w:r>
          </w:p>
        </w:tc>
        <w:tc>
          <w:tcPr>
            <w:tcW w:w="6932" w:type="dxa"/>
          </w:tcPr>
          <w:p w14:paraId="71C00F49" w14:textId="70CAB2D8" w:rsidR="00BA689D" w:rsidRPr="005E6B48" w:rsidRDefault="00BA689D" w:rsidP="00821B6A">
            <w:pPr>
              <w:numPr>
                <w:ilvl w:val="0"/>
                <w:numId w:val="6"/>
              </w:numPr>
              <w:pBdr>
                <w:left w:val="none" w:sz="0" w:space="4" w:color="auto"/>
              </w:pBdr>
              <w:ind w:left="342" w:hanging="354"/>
              <w:rPr>
                <w:rFonts w:cs="Arial"/>
                <w:sz w:val="20"/>
                <w:szCs w:val="20"/>
              </w:rPr>
            </w:pPr>
            <w:r w:rsidRPr="005E6B48">
              <w:rPr>
                <w:rFonts w:cs="Arial"/>
                <w:sz w:val="20"/>
                <w:szCs w:val="20"/>
              </w:rPr>
              <w:t xml:space="preserve">Led </w:t>
            </w:r>
            <w:r w:rsidR="00480152">
              <w:rPr>
                <w:rFonts w:cs="Arial"/>
                <w:sz w:val="20"/>
                <w:szCs w:val="20"/>
              </w:rPr>
              <w:t xml:space="preserve">or senior involvement in </w:t>
            </w:r>
            <w:r w:rsidR="00480152" w:rsidRPr="005E6B48">
              <w:rPr>
                <w:rFonts w:cs="Arial"/>
                <w:sz w:val="20"/>
                <w:szCs w:val="20"/>
              </w:rPr>
              <w:t xml:space="preserve">strategic programmes </w:t>
            </w:r>
            <w:r w:rsidR="005B5A78">
              <w:rPr>
                <w:rFonts w:cs="Arial"/>
                <w:sz w:val="20"/>
                <w:szCs w:val="20"/>
              </w:rPr>
              <w:t>that have been publicly funded or an element of public funding.</w:t>
            </w:r>
          </w:p>
          <w:p w14:paraId="59B9B852" w14:textId="070F51C1" w:rsidR="00821B6A" w:rsidRPr="000A5BC3" w:rsidRDefault="00821B6A" w:rsidP="00821B6A">
            <w:pPr>
              <w:numPr>
                <w:ilvl w:val="0"/>
                <w:numId w:val="6"/>
              </w:numPr>
              <w:pBdr>
                <w:left w:val="none" w:sz="0" w:space="4" w:color="auto"/>
              </w:pBdr>
              <w:ind w:left="342" w:hanging="354"/>
              <w:rPr>
                <w:rFonts w:cs="Arial"/>
                <w:i/>
                <w:iCs/>
                <w:sz w:val="20"/>
                <w:szCs w:val="20"/>
              </w:rPr>
            </w:pPr>
            <w:r w:rsidRPr="000A5BC3">
              <w:rPr>
                <w:rFonts w:cs="Arial"/>
                <w:color w:val="000000"/>
                <w:sz w:val="20"/>
                <w:szCs w:val="20"/>
              </w:rPr>
              <w:t xml:space="preserve">Good knowledge of </w:t>
            </w:r>
            <w:r w:rsidR="00530218">
              <w:rPr>
                <w:rFonts w:cs="Arial"/>
                <w:color w:val="000000"/>
                <w:sz w:val="20"/>
                <w:szCs w:val="20"/>
              </w:rPr>
              <w:t xml:space="preserve">strategic </w:t>
            </w:r>
            <w:r w:rsidRPr="000A5BC3">
              <w:rPr>
                <w:rFonts w:cs="Arial"/>
                <w:color w:val="000000"/>
                <w:sz w:val="20"/>
                <w:szCs w:val="20"/>
              </w:rPr>
              <w:t>programme management and the best techniques to use to ensure clarity on accountability and change management.</w:t>
            </w:r>
          </w:p>
          <w:p w14:paraId="0D42568E" w14:textId="54794753" w:rsidR="00535CFC" w:rsidRDefault="00535CFC" w:rsidP="00584A4D">
            <w:pPr>
              <w:numPr>
                <w:ilvl w:val="0"/>
                <w:numId w:val="6"/>
              </w:numPr>
              <w:pBdr>
                <w:left w:val="none" w:sz="0" w:space="4" w:color="auto"/>
              </w:pBdr>
              <w:ind w:left="342" w:hanging="354"/>
              <w:rPr>
                <w:rFonts w:eastAsia="Times New Roman" w:cs="Arial"/>
                <w:color w:val="000000"/>
                <w:sz w:val="20"/>
                <w:szCs w:val="20"/>
              </w:rPr>
            </w:pPr>
            <w:r>
              <w:rPr>
                <w:rFonts w:eastAsia="Times New Roman" w:cs="Arial"/>
                <w:color w:val="000000"/>
                <w:sz w:val="20"/>
                <w:szCs w:val="20"/>
              </w:rPr>
              <w:t xml:space="preserve">Excellent people skills which will ensure high levels of engagement resulting in </w:t>
            </w:r>
            <w:r w:rsidR="008314C6">
              <w:rPr>
                <w:rFonts w:eastAsia="Times New Roman" w:cs="Arial"/>
                <w:color w:val="000000"/>
                <w:sz w:val="20"/>
                <w:szCs w:val="20"/>
              </w:rPr>
              <w:t>discretionary effort</w:t>
            </w:r>
            <w:r w:rsidR="005B5A78">
              <w:rPr>
                <w:rFonts w:eastAsia="Times New Roman" w:cs="Arial"/>
                <w:color w:val="000000"/>
                <w:sz w:val="20"/>
                <w:szCs w:val="20"/>
              </w:rPr>
              <w:t xml:space="preserve"> to achieve the programme outcomes.</w:t>
            </w:r>
          </w:p>
          <w:p w14:paraId="00B8BA0A" w14:textId="4BC17642" w:rsidR="00F74E46" w:rsidRPr="008031B0" w:rsidRDefault="00AD2EBE" w:rsidP="008031B0">
            <w:pPr>
              <w:numPr>
                <w:ilvl w:val="0"/>
                <w:numId w:val="6"/>
              </w:numPr>
              <w:pBdr>
                <w:left w:val="none" w:sz="0" w:space="4" w:color="auto"/>
              </w:pBdr>
              <w:ind w:left="342" w:hanging="354"/>
              <w:rPr>
                <w:rFonts w:eastAsia="Times New Roman" w:cs="Arial"/>
                <w:color w:val="000000"/>
                <w:sz w:val="20"/>
                <w:szCs w:val="20"/>
              </w:rPr>
            </w:pPr>
            <w:r w:rsidRPr="008031B0">
              <w:rPr>
                <w:rFonts w:eastAsia="Times New Roman" w:cs="Arial"/>
                <w:color w:val="000000"/>
                <w:sz w:val="20"/>
                <w:szCs w:val="20"/>
              </w:rPr>
              <w:t xml:space="preserve">Applies process and systems that </w:t>
            </w:r>
            <w:r w:rsidR="002B17F4" w:rsidRPr="008031B0">
              <w:rPr>
                <w:rFonts w:eastAsia="Times New Roman" w:cs="Arial"/>
                <w:color w:val="000000"/>
                <w:sz w:val="20"/>
                <w:szCs w:val="20"/>
              </w:rPr>
              <w:t xml:space="preserve">are lean and highly effective to ensure high quality outputs and reporting to </w:t>
            </w:r>
            <w:r w:rsidR="00F74E46" w:rsidRPr="008031B0">
              <w:rPr>
                <w:rFonts w:eastAsia="Times New Roman" w:cs="Arial"/>
                <w:color w:val="000000"/>
                <w:sz w:val="20"/>
                <w:szCs w:val="20"/>
              </w:rPr>
              <w:t>the customer and strategic stakeholders.</w:t>
            </w:r>
          </w:p>
          <w:p w14:paraId="231DCA0B" w14:textId="6453C3CC" w:rsidR="00584A4D" w:rsidRPr="000A5BC3" w:rsidRDefault="00584A4D" w:rsidP="00584A4D">
            <w:pPr>
              <w:numPr>
                <w:ilvl w:val="0"/>
                <w:numId w:val="6"/>
              </w:numPr>
              <w:pBdr>
                <w:left w:val="none" w:sz="0" w:space="4" w:color="auto"/>
              </w:pBdr>
              <w:ind w:left="342" w:hanging="354"/>
              <w:rPr>
                <w:rFonts w:eastAsia="Times New Roman" w:cs="Arial"/>
                <w:color w:val="000000"/>
                <w:sz w:val="20"/>
                <w:szCs w:val="20"/>
              </w:rPr>
            </w:pPr>
            <w:r w:rsidRPr="000A5BC3">
              <w:rPr>
                <w:rFonts w:cs="Arial"/>
                <w:color w:val="000000"/>
                <w:sz w:val="20"/>
                <w:szCs w:val="20"/>
              </w:rPr>
              <w:t xml:space="preserve">Has broad expertise and rich experience in learning and development, </w:t>
            </w:r>
            <w:r w:rsidR="005E6B48" w:rsidRPr="000A5BC3">
              <w:rPr>
                <w:rFonts w:cs="Arial"/>
                <w:color w:val="000000"/>
                <w:sz w:val="20"/>
                <w:szCs w:val="20"/>
              </w:rPr>
              <w:t>training,</w:t>
            </w:r>
            <w:r w:rsidRPr="000A5BC3">
              <w:rPr>
                <w:rFonts w:cs="Arial"/>
                <w:color w:val="000000"/>
                <w:sz w:val="20"/>
                <w:szCs w:val="20"/>
              </w:rPr>
              <w:t xml:space="preserve"> and education</w:t>
            </w:r>
            <w:r w:rsidR="0089059C" w:rsidRPr="000A5BC3">
              <w:rPr>
                <w:rFonts w:cs="Arial"/>
                <w:color w:val="000000"/>
                <w:sz w:val="20"/>
                <w:szCs w:val="20"/>
              </w:rPr>
              <w:t>.</w:t>
            </w:r>
          </w:p>
          <w:p w14:paraId="6322C698" w14:textId="77863086" w:rsidR="0089059C" w:rsidRPr="000A5BC3" w:rsidRDefault="0089059C" w:rsidP="00584A4D">
            <w:pPr>
              <w:numPr>
                <w:ilvl w:val="0"/>
                <w:numId w:val="6"/>
              </w:numPr>
              <w:pBdr>
                <w:left w:val="none" w:sz="0" w:space="4" w:color="auto"/>
              </w:pBdr>
              <w:ind w:left="342" w:hanging="354"/>
              <w:rPr>
                <w:rFonts w:eastAsia="Times New Roman" w:cs="Arial"/>
                <w:color w:val="000000"/>
                <w:sz w:val="20"/>
                <w:szCs w:val="20"/>
              </w:rPr>
            </w:pPr>
            <w:r w:rsidRPr="000A5BC3">
              <w:rPr>
                <w:rFonts w:eastAsia="Times New Roman" w:cs="Arial"/>
                <w:color w:val="000000"/>
                <w:sz w:val="20"/>
                <w:szCs w:val="20"/>
              </w:rPr>
              <w:t>Understands the process of future skills fore</w:t>
            </w:r>
            <w:r w:rsidR="005E6B48">
              <w:rPr>
                <w:rFonts w:eastAsia="Times New Roman" w:cs="Arial"/>
                <w:color w:val="000000"/>
                <w:sz w:val="20"/>
                <w:szCs w:val="20"/>
              </w:rPr>
              <w:t>-</w:t>
            </w:r>
            <w:r w:rsidRPr="000A5BC3">
              <w:rPr>
                <w:rFonts w:eastAsia="Times New Roman" w:cs="Arial"/>
                <w:color w:val="000000"/>
                <w:sz w:val="20"/>
                <w:szCs w:val="20"/>
              </w:rPr>
              <w:t>sighting</w:t>
            </w:r>
            <w:r w:rsidR="00C20963">
              <w:rPr>
                <w:rFonts w:eastAsia="Times New Roman" w:cs="Arial"/>
                <w:color w:val="000000"/>
                <w:sz w:val="20"/>
                <w:szCs w:val="20"/>
              </w:rPr>
              <w:t>.</w:t>
            </w:r>
          </w:p>
          <w:p w14:paraId="4D961DCB" w14:textId="1C323FB1" w:rsidR="0089059C" w:rsidRPr="000A5BC3" w:rsidRDefault="0089059C" w:rsidP="00584A4D">
            <w:pPr>
              <w:numPr>
                <w:ilvl w:val="0"/>
                <w:numId w:val="6"/>
              </w:numPr>
              <w:pBdr>
                <w:left w:val="none" w:sz="0" w:space="4" w:color="auto"/>
              </w:pBdr>
              <w:ind w:left="342" w:hanging="354"/>
              <w:rPr>
                <w:rFonts w:eastAsia="Times New Roman" w:cs="Arial"/>
                <w:color w:val="000000"/>
                <w:sz w:val="20"/>
                <w:szCs w:val="20"/>
              </w:rPr>
            </w:pPr>
            <w:r w:rsidRPr="000A5BC3">
              <w:rPr>
                <w:rFonts w:eastAsia="Times New Roman" w:cs="Arial"/>
                <w:color w:val="000000"/>
                <w:sz w:val="20"/>
                <w:szCs w:val="20"/>
              </w:rPr>
              <w:t xml:space="preserve">Understands the UK </w:t>
            </w:r>
            <w:r w:rsidR="0050760C">
              <w:rPr>
                <w:rFonts w:eastAsia="Times New Roman" w:cs="Arial"/>
                <w:color w:val="000000"/>
                <w:sz w:val="20"/>
                <w:szCs w:val="20"/>
              </w:rPr>
              <w:t>i</w:t>
            </w:r>
            <w:r w:rsidRPr="000A5BC3">
              <w:rPr>
                <w:rFonts w:eastAsia="Times New Roman" w:cs="Arial"/>
                <w:color w:val="000000"/>
                <w:sz w:val="20"/>
                <w:szCs w:val="20"/>
              </w:rPr>
              <w:t>ndustrial landscape and some of the skills challenges</w:t>
            </w:r>
            <w:r w:rsidR="00505A88" w:rsidRPr="000A5BC3">
              <w:rPr>
                <w:rFonts w:eastAsia="Times New Roman" w:cs="Arial"/>
                <w:color w:val="000000"/>
                <w:sz w:val="20"/>
                <w:szCs w:val="20"/>
              </w:rPr>
              <w:t xml:space="preserve"> it currently faces.</w:t>
            </w:r>
          </w:p>
          <w:p w14:paraId="577435FA" w14:textId="660A6510" w:rsidR="009F1A31" w:rsidRPr="000A5BC3" w:rsidRDefault="00584A4D" w:rsidP="009F1A31">
            <w:pPr>
              <w:numPr>
                <w:ilvl w:val="0"/>
                <w:numId w:val="6"/>
              </w:numPr>
              <w:pBdr>
                <w:left w:val="none" w:sz="0" w:space="4" w:color="auto"/>
              </w:pBdr>
              <w:ind w:left="342" w:hanging="354"/>
              <w:rPr>
                <w:rFonts w:eastAsia="Times New Roman" w:cs="Arial"/>
                <w:color w:val="000000"/>
                <w:sz w:val="20"/>
                <w:szCs w:val="20"/>
              </w:rPr>
            </w:pPr>
            <w:r w:rsidRPr="000A5BC3">
              <w:rPr>
                <w:rFonts w:cs="Arial"/>
                <w:color w:val="000000"/>
                <w:sz w:val="20"/>
                <w:szCs w:val="20"/>
              </w:rPr>
              <w:t xml:space="preserve">Good numeracy and financial skills: confident working with budgets (P&amp;L), commercial </w:t>
            </w:r>
            <w:r w:rsidR="00F74E46">
              <w:rPr>
                <w:rFonts w:cs="Arial"/>
                <w:color w:val="000000"/>
                <w:sz w:val="20"/>
                <w:szCs w:val="20"/>
              </w:rPr>
              <w:t xml:space="preserve">and public funding </w:t>
            </w:r>
            <w:r w:rsidRPr="000A5BC3">
              <w:rPr>
                <w:rFonts w:cs="Arial"/>
                <w:color w:val="000000"/>
                <w:sz w:val="20"/>
                <w:szCs w:val="20"/>
              </w:rPr>
              <w:t>models</w:t>
            </w:r>
            <w:r w:rsidR="008031B0">
              <w:rPr>
                <w:rFonts w:cs="Arial"/>
                <w:color w:val="000000"/>
                <w:sz w:val="20"/>
                <w:szCs w:val="20"/>
              </w:rPr>
              <w:t xml:space="preserve"> including claims</w:t>
            </w:r>
            <w:r w:rsidRPr="000A5BC3">
              <w:rPr>
                <w:rFonts w:cs="Arial"/>
                <w:color w:val="000000"/>
                <w:sz w:val="20"/>
                <w:szCs w:val="20"/>
              </w:rPr>
              <w:t>, business plans and data analytics</w:t>
            </w:r>
            <w:r w:rsidR="00505A88" w:rsidRPr="000A5BC3">
              <w:rPr>
                <w:rFonts w:cs="Arial"/>
                <w:color w:val="000000"/>
                <w:sz w:val="20"/>
                <w:szCs w:val="20"/>
              </w:rPr>
              <w:t>.</w:t>
            </w:r>
          </w:p>
          <w:p w14:paraId="02726183" w14:textId="4EC22ED5" w:rsidR="00505A88" w:rsidRPr="000A5BC3" w:rsidRDefault="009F1A31" w:rsidP="009F1A31">
            <w:pPr>
              <w:numPr>
                <w:ilvl w:val="0"/>
                <w:numId w:val="6"/>
              </w:numPr>
              <w:pBdr>
                <w:left w:val="none" w:sz="0" w:space="4" w:color="auto"/>
              </w:pBdr>
              <w:ind w:left="342" w:hanging="354"/>
              <w:rPr>
                <w:rFonts w:eastAsia="Times New Roman" w:cs="Arial"/>
                <w:color w:val="000000"/>
                <w:sz w:val="20"/>
                <w:szCs w:val="20"/>
              </w:rPr>
            </w:pPr>
            <w:r w:rsidRPr="000A5BC3">
              <w:rPr>
                <w:rFonts w:cs="Arial"/>
                <w:color w:val="000000"/>
                <w:sz w:val="20"/>
                <w:szCs w:val="20"/>
              </w:rPr>
              <w:t>Extensive</w:t>
            </w:r>
            <w:r w:rsidR="00E020A6" w:rsidRPr="000A5BC3">
              <w:rPr>
                <w:rFonts w:cs="Arial"/>
                <w:color w:val="000000"/>
                <w:sz w:val="20"/>
                <w:szCs w:val="20"/>
              </w:rPr>
              <w:t xml:space="preserve"> knowledge </w:t>
            </w:r>
            <w:r w:rsidR="00505A88" w:rsidRPr="000A5BC3">
              <w:rPr>
                <w:rFonts w:cs="Arial"/>
                <w:color w:val="000000"/>
                <w:sz w:val="20"/>
                <w:szCs w:val="20"/>
              </w:rPr>
              <w:t>and experience of leading large programmes of work</w:t>
            </w:r>
            <w:r w:rsidR="00C20963">
              <w:rPr>
                <w:rFonts w:cs="Arial"/>
                <w:color w:val="000000"/>
                <w:sz w:val="20"/>
                <w:szCs w:val="20"/>
              </w:rPr>
              <w:t>.</w:t>
            </w:r>
          </w:p>
          <w:p w14:paraId="295BCE73" w14:textId="668FCE24" w:rsidR="002905EF" w:rsidRPr="000A5BC3" w:rsidRDefault="002905EF" w:rsidP="005E6B48">
            <w:pPr>
              <w:numPr>
                <w:ilvl w:val="0"/>
                <w:numId w:val="6"/>
              </w:numPr>
              <w:pBdr>
                <w:left w:val="none" w:sz="0" w:space="4" w:color="auto"/>
              </w:pBdr>
              <w:ind w:left="342" w:hanging="354"/>
              <w:rPr>
                <w:rFonts w:cs="Arial"/>
                <w:i/>
                <w:iCs/>
                <w:sz w:val="20"/>
                <w:szCs w:val="20"/>
              </w:rPr>
            </w:pPr>
          </w:p>
        </w:tc>
      </w:tr>
      <w:tr w:rsidR="00584A4D" w:rsidRPr="000A5BC3" w14:paraId="3234D0F8" w14:textId="77777777" w:rsidTr="0089059C">
        <w:tc>
          <w:tcPr>
            <w:tcW w:w="2084" w:type="dxa"/>
          </w:tcPr>
          <w:p w14:paraId="5B6F7FB2" w14:textId="5C820512" w:rsidR="00584A4D" w:rsidRPr="000A5BC3" w:rsidRDefault="0089059C" w:rsidP="00584A4D">
            <w:pPr>
              <w:autoSpaceDE w:val="0"/>
              <w:autoSpaceDN w:val="0"/>
              <w:adjustRightInd w:val="0"/>
              <w:jc w:val="both"/>
              <w:rPr>
                <w:rFonts w:cs="Arial"/>
                <w:i/>
                <w:iCs/>
                <w:sz w:val="20"/>
                <w:szCs w:val="20"/>
              </w:rPr>
            </w:pPr>
            <w:r w:rsidRPr="000A5BC3">
              <w:rPr>
                <w:rFonts w:cs="Arial"/>
                <w:i/>
                <w:iCs/>
                <w:sz w:val="20"/>
                <w:szCs w:val="20"/>
              </w:rPr>
              <w:t>4</w:t>
            </w:r>
            <w:r w:rsidR="00584A4D" w:rsidRPr="000A5BC3">
              <w:rPr>
                <w:rFonts w:cs="Arial"/>
                <w:i/>
                <w:iCs/>
                <w:sz w:val="20"/>
                <w:szCs w:val="20"/>
              </w:rPr>
              <w:t>.Person Specification</w:t>
            </w:r>
          </w:p>
        </w:tc>
        <w:tc>
          <w:tcPr>
            <w:tcW w:w="6932" w:type="dxa"/>
          </w:tcPr>
          <w:p w14:paraId="1F027AE4" w14:textId="77777777" w:rsidR="00584A4D" w:rsidRPr="000A5BC3" w:rsidRDefault="00584A4D" w:rsidP="00584A4D">
            <w:pPr>
              <w:jc w:val="both"/>
              <w:rPr>
                <w:rFonts w:cs="Arial"/>
                <w:color w:val="000000"/>
                <w:sz w:val="20"/>
                <w:szCs w:val="20"/>
              </w:rPr>
            </w:pPr>
            <w:r w:rsidRPr="000A5BC3">
              <w:rPr>
                <w:rFonts w:cs="Arial"/>
                <w:color w:val="000000"/>
                <w:sz w:val="20"/>
                <w:szCs w:val="20"/>
              </w:rPr>
              <w:t>All aspects of the role are to be carried out as an exemplar within the business in adhering to the MTC RIGHT way values:</w:t>
            </w:r>
          </w:p>
          <w:p w14:paraId="5F4B25C9" w14:textId="356D7392" w:rsidR="008031B0" w:rsidRPr="005E6B48" w:rsidRDefault="008031B0" w:rsidP="00584A4D">
            <w:pPr>
              <w:numPr>
                <w:ilvl w:val="0"/>
                <w:numId w:val="7"/>
              </w:numPr>
              <w:pBdr>
                <w:left w:val="none" w:sz="0" w:space="7" w:color="auto"/>
              </w:pBdr>
              <w:ind w:hanging="430"/>
              <w:rPr>
                <w:rFonts w:eastAsia="Times New Roman" w:cs="Arial"/>
                <w:color w:val="000000"/>
                <w:sz w:val="20"/>
                <w:szCs w:val="20"/>
              </w:rPr>
            </w:pPr>
            <w:r>
              <w:rPr>
                <w:rFonts w:eastAsia="Times New Roman" w:cs="Arial"/>
                <w:color w:val="000000"/>
                <w:sz w:val="20"/>
                <w:szCs w:val="20"/>
              </w:rPr>
              <w:t xml:space="preserve">Strategic thinker with the ability to </w:t>
            </w:r>
            <w:r w:rsidR="00C20963">
              <w:rPr>
                <w:rFonts w:eastAsia="Times New Roman" w:cs="Arial"/>
                <w:color w:val="000000"/>
                <w:sz w:val="20"/>
                <w:szCs w:val="20"/>
              </w:rPr>
              <w:t>ensure operational processes deliver.</w:t>
            </w:r>
          </w:p>
          <w:p w14:paraId="2697C9A9" w14:textId="27B3CC5C" w:rsidR="00584A4D" w:rsidRPr="000A5BC3" w:rsidRDefault="00584A4D" w:rsidP="00584A4D">
            <w:pPr>
              <w:numPr>
                <w:ilvl w:val="0"/>
                <w:numId w:val="7"/>
              </w:numPr>
              <w:pBdr>
                <w:left w:val="none" w:sz="0" w:space="7" w:color="auto"/>
              </w:pBdr>
              <w:ind w:hanging="430"/>
              <w:rPr>
                <w:rFonts w:eastAsia="Times New Roman" w:cs="Arial"/>
                <w:color w:val="000000"/>
                <w:sz w:val="20"/>
                <w:szCs w:val="20"/>
              </w:rPr>
            </w:pPr>
            <w:r w:rsidRPr="000A5BC3">
              <w:rPr>
                <w:rFonts w:cs="Arial"/>
                <w:color w:val="000000"/>
                <w:sz w:val="20"/>
                <w:szCs w:val="20"/>
              </w:rPr>
              <w:t>Acting responsibly, putting MTC’s interests ahead of personal ambition</w:t>
            </w:r>
            <w:r w:rsidR="00C20963">
              <w:rPr>
                <w:rFonts w:cs="Arial"/>
                <w:color w:val="000000"/>
                <w:sz w:val="20"/>
                <w:szCs w:val="20"/>
              </w:rPr>
              <w:t>.</w:t>
            </w:r>
          </w:p>
          <w:p w14:paraId="28201E01" w14:textId="5AF2EFE6" w:rsidR="00584A4D" w:rsidRPr="000A5BC3" w:rsidRDefault="00584A4D" w:rsidP="00584A4D">
            <w:pPr>
              <w:numPr>
                <w:ilvl w:val="0"/>
                <w:numId w:val="7"/>
              </w:numPr>
              <w:pBdr>
                <w:left w:val="none" w:sz="0" w:space="7" w:color="auto"/>
              </w:pBdr>
              <w:ind w:hanging="430"/>
              <w:rPr>
                <w:rFonts w:eastAsia="Times New Roman" w:cs="Arial"/>
                <w:color w:val="000000"/>
                <w:sz w:val="20"/>
                <w:szCs w:val="20"/>
              </w:rPr>
            </w:pPr>
            <w:r w:rsidRPr="000A5BC3">
              <w:rPr>
                <w:rFonts w:cs="Arial"/>
                <w:color w:val="000000"/>
                <w:sz w:val="20"/>
                <w:szCs w:val="20"/>
              </w:rPr>
              <w:t xml:space="preserve">Providing inspirational leadership to all who </w:t>
            </w:r>
            <w:r w:rsidR="005E6B48" w:rsidRPr="000A5BC3">
              <w:rPr>
                <w:rFonts w:cs="Arial"/>
                <w:color w:val="000000"/>
                <w:sz w:val="20"/>
                <w:szCs w:val="20"/>
              </w:rPr>
              <w:t>meet</w:t>
            </w:r>
            <w:r w:rsidR="005E6B48">
              <w:rPr>
                <w:rFonts w:cs="Arial"/>
                <w:color w:val="000000"/>
                <w:sz w:val="20"/>
                <w:szCs w:val="20"/>
              </w:rPr>
              <w:t>s</w:t>
            </w:r>
            <w:r w:rsidRPr="000A5BC3">
              <w:rPr>
                <w:rFonts w:cs="Arial"/>
                <w:color w:val="000000"/>
                <w:sz w:val="20"/>
                <w:szCs w:val="20"/>
              </w:rPr>
              <w:t xml:space="preserve"> you</w:t>
            </w:r>
            <w:r w:rsidR="00C20963">
              <w:rPr>
                <w:rFonts w:cs="Arial"/>
                <w:color w:val="000000"/>
                <w:sz w:val="20"/>
                <w:szCs w:val="20"/>
              </w:rPr>
              <w:t>.</w:t>
            </w:r>
          </w:p>
          <w:p w14:paraId="732BDC62" w14:textId="66B868CE" w:rsidR="00584A4D" w:rsidRPr="000A5BC3" w:rsidRDefault="00584A4D" w:rsidP="00584A4D">
            <w:pPr>
              <w:numPr>
                <w:ilvl w:val="0"/>
                <w:numId w:val="7"/>
              </w:numPr>
              <w:pBdr>
                <w:left w:val="none" w:sz="0" w:space="7" w:color="auto"/>
              </w:pBdr>
              <w:ind w:hanging="430"/>
              <w:rPr>
                <w:rFonts w:eastAsia="Times New Roman" w:cs="Arial"/>
                <w:color w:val="000000"/>
                <w:sz w:val="20"/>
                <w:szCs w:val="20"/>
              </w:rPr>
            </w:pPr>
            <w:r w:rsidRPr="000A5BC3">
              <w:rPr>
                <w:rFonts w:cs="Arial"/>
                <w:color w:val="000000"/>
                <w:sz w:val="20"/>
                <w:szCs w:val="20"/>
              </w:rPr>
              <w:t>Delivering in the broadest sense a great working environment</w:t>
            </w:r>
            <w:r w:rsidR="00C20963">
              <w:rPr>
                <w:rFonts w:cs="Arial"/>
                <w:color w:val="000000"/>
                <w:sz w:val="20"/>
                <w:szCs w:val="20"/>
              </w:rPr>
              <w:t>.</w:t>
            </w:r>
          </w:p>
          <w:p w14:paraId="74B29B80" w14:textId="293B7A6C" w:rsidR="00584A4D" w:rsidRPr="000A5BC3" w:rsidRDefault="00584A4D" w:rsidP="00584A4D">
            <w:pPr>
              <w:numPr>
                <w:ilvl w:val="0"/>
                <w:numId w:val="7"/>
              </w:numPr>
              <w:pBdr>
                <w:left w:val="none" w:sz="0" w:space="7" w:color="auto"/>
              </w:pBdr>
              <w:ind w:hanging="430"/>
              <w:rPr>
                <w:rFonts w:eastAsia="Times New Roman" w:cs="Arial"/>
                <w:color w:val="000000"/>
                <w:sz w:val="20"/>
                <w:szCs w:val="20"/>
              </w:rPr>
            </w:pPr>
            <w:r w:rsidRPr="000A5BC3">
              <w:rPr>
                <w:rFonts w:cs="Arial"/>
                <w:color w:val="000000"/>
                <w:sz w:val="20"/>
                <w:szCs w:val="20"/>
              </w:rPr>
              <w:t xml:space="preserve">Leading with humility, </w:t>
            </w:r>
            <w:r w:rsidR="005E6B48" w:rsidRPr="000A5BC3">
              <w:rPr>
                <w:rFonts w:cs="Arial"/>
                <w:color w:val="000000"/>
                <w:sz w:val="20"/>
                <w:szCs w:val="20"/>
              </w:rPr>
              <w:t>honesty,</w:t>
            </w:r>
            <w:r w:rsidRPr="000A5BC3">
              <w:rPr>
                <w:rFonts w:cs="Arial"/>
                <w:color w:val="000000"/>
                <w:sz w:val="20"/>
                <w:szCs w:val="20"/>
              </w:rPr>
              <w:t xml:space="preserve"> and integrity in all that you do</w:t>
            </w:r>
            <w:r w:rsidR="00C20963">
              <w:rPr>
                <w:rFonts w:cs="Arial"/>
                <w:color w:val="000000"/>
                <w:sz w:val="20"/>
                <w:szCs w:val="20"/>
              </w:rPr>
              <w:t>.</w:t>
            </w:r>
          </w:p>
          <w:p w14:paraId="0304801B" w14:textId="77777777" w:rsidR="00584A4D" w:rsidRPr="000A5BC3" w:rsidRDefault="00584A4D" w:rsidP="00584A4D">
            <w:pPr>
              <w:numPr>
                <w:ilvl w:val="0"/>
                <w:numId w:val="7"/>
              </w:numPr>
              <w:pBdr>
                <w:left w:val="none" w:sz="0" w:space="7" w:color="auto"/>
              </w:pBdr>
              <w:ind w:hanging="430"/>
              <w:rPr>
                <w:rFonts w:eastAsia="Times New Roman" w:cs="Arial"/>
                <w:color w:val="000000"/>
                <w:sz w:val="20"/>
                <w:szCs w:val="20"/>
              </w:rPr>
            </w:pPr>
            <w:r w:rsidRPr="000A5BC3">
              <w:rPr>
                <w:rFonts w:cs="Arial"/>
                <w:color w:val="000000"/>
                <w:sz w:val="20"/>
                <w:szCs w:val="20"/>
              </w:rPr>
              <w:t>Promoting teamwork, supporting through difficult times and collectively celebrating our successes.</w:t>
            </w:r>
          </w:p>
          <w:p w14:paraId="5EB32FFF" w14:textId="77777777" w:rsidR="00584A4D" w:rsidRPr="000A5BC3" w:rsidRDefault="00584A4D" w:rsidP="00584A4D">
            <w:pPr>
              <w:jc w:val="center"/>
              <w:rPr>
                <w:rFonts w:cs="Arial"/>
                <w:b/>
                <w:bCs/>
                <w:color w:val="000000"/>
                <w:sz w:val="20"/>
                <w:szCs w:val="20"/>
              </w:rPr>
            </w:pPr>
          </w:p>
          <w:p w14:paraId="1B453F94" w14:textId="77777777" w:rsidR="00584A4D" w:rsidRPr="000A5BC3" w:rsidRDefault="00584A4D" w:rsidP="00584A4D">
            <w:pPr>
              <w:rPr>
                <w:rFonts w:cs="Arial"/>
                <w:color w:val="000000"/>
                <w:sz w:val="20"/>
                <w:szCs w:val="20"/>
              </w:rPr>
            </w:pPr>
            <w:r w:rsidRPr="000A5BC3">
              <w:rPr>
                <w:rFonts w:cs="Arial"/>
                <w:color w:val="000000"/>
                <w:sz w:val="20"/>
                <w:szCs w:val="20"/>
              </w:rPr>
              <w:t>In addition:</w:t>
            </w:r>
          </w:p>
          <w:p w14:paraId="30EC0EF6" w14:textId="09FCA720"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Commercially aware, customer and quality focused</w:t>
            </w:r>
            <w:r w:rsidR="001919F5">
              <w:rPr>
                <w:rFonts w:cs="Arial"/>
                <w:color w:val="000000"/>
                <w:sz w:val="20"/>
                <w:szCs w:val="20"/>
              </w:rPr>
              <w:t>.</w:t>
            </w:r>
          </w:p>
          <w:p w14:paraId="6B06B574" w14:textId="29C7BC32"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Experience in using labour market data</w:t>
            </w:r>
            <w:r w:rsidR="001919F5">
              <w:rPr>
                <w:rFonts w:cs="Arial"/>
                <w:color w:val="000000"/>
                <w:sz w:val="20"/>
                <w:szCs w:val="20"/>
              </w:rPr>
              <w:t>.</w:t>
            </w:r>
          </w:p>
          <w:p w14:paraId="7B6C04EB" w14:textId="121954FE"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Results oriented with a positive CAN-DO approach and focused on solutions rather than problems</w:t>
            </w:r>
            <w:r w:rsidR="001919F5">
              <w:rPr>
                <w:rFonts w:cs="Arial"/>
                <w:color w:val="000000"/>
                <w:sz w:val="20"/>
                <w:szCs w:val="20"/>
              </w:rPr>
              <w:t>.</w:t>
            </w:r>
          </w:p>
          <w:p w14:paraId="7A05AD38" w14:textId="0E7DEA34"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Customer focused and logical/process mind-</w:t>
            </w:r>
            <w:r w:rsidR="005E6B48" w:rsidRPr="000A5BC3">
              <w:rPr>
                <w:rFonts w:cs="Arial"/>
                <w:color w:val="000000"/>
                <w:sz w:val="20"/>
                <w:szCs w:val="20"/>
              </w:rPr>
              <w:t>set.</w:t>
            </w:r>
          </w:p>
          <w:p w14:paraId="46D3354E" w14:textId="2F2741C1"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Remains calm, positive and constructive under pressure</w:t>
            </w:r>
          </w:p>
          <w:p w14:paraId="2FB0C3D5" w14:textId="3A36E717"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Has the presence to both lead and/or participate in team discussions as required</w:t>
            </w:r>
            <w:r w:rsidR="001919F5">
              <w:rPr>
                <w:rFonts w:cs="Arial"/>
                <w:color w:val="000000"/>
                <w:sz w:val="20"/>
                <w:szCs w:val="20"/>
              </w:rPr>
              <w:t>.</w:t>
            </w:r>
          </w:p>
          <w:p w14:paraId="2B559BB2" w14:textId="12B9B9B1"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Approachable and empathetic in manner</w:t>
            </w:r>
            <w:r w:rsidR="001919F5">
              <w:rPr>
                <w:rFonts w:cs="Arial"/>
                <w:color w:val="000000"/>
                <w:sz w:val="20"/>
                <w:szCs w:val="20"/>
              </w:rPr>
              <w:t>.</w:t>
            </w:r>
          </w:p>
          <w:p w14:paraId="0E42C2ED" w14:textId="7A156CE6"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lastRenderedPageBreak/>
              <w:t xml:space="preserve">Reliable and dependable, </w:t>
            </w:r>
            <w:r w:rsidR="002B48CF" w:rsidRPr="000A5BC3">
              <w:rPr>
                <w:rFonts w:cs="Arial"/>
                <w:color w:val="000000"/>
                <w:sz w:val="20"/>
                <w:szCs w:val="20"/>
              </w:rPr>
              <w:t xml:space="preserve">able to flex to </w:t>
            </w:r>
            <w:r w:rsidRPr="000A5BC3">
              <w:rPr>
                <w:rFonts w:cs="Arial"/>
                <w:color w:val="000000"/>
                <w:sz w:val="20"/>
                <w:szCs w:val="20"/>
              </w:rPr>
              <w:t>keeps to schedules</w:t>
            </w:r>
            <w:r w:rsidR="001919F5">
              <w:rPr>
                <w:rFonts w:cs="Arial"/>
                <w:color w:val="000000"/>
                <w:sz w:val="20"/>
                <w:szCs w:val="20"/>
              </w:rPr>
              <w:t>.</w:t>
            </w:r>
          </w:p>
          <w:p w14:paraId="323CA79C" w14:textId="22FFBD33"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Personal credibility, engaging and empathetic</w:t>
            </w:r>
            <w:r w:rsidR="001919F5">
              <w:rPr>
                <w:rFonts w:cs="Arial"/>
                <w:color w:val="000000"/>
                <w:sz w:val="20"/>
                <w:szCs w:val="20"/>
              </w:rPr>
              <w:t>.</w:t>
            </w:r>
          </w:p>
          <w:p w14:paraId="5BF6D746" w14:textId="61B65635"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Demonstrate a background of self-directed continuous development</w:t>
            </w:r>
            <w:r w:rsidR="001919F5">
              <w:rPr>
                <w:rFonts w:cs="Arial"/>
                <w:color w:val="000000"/>
                <w:sz w:val="20"/>
                <w:szCs w:val="20"/>
              </w:rPr>
              <w:t>.</w:t>
            </w:r>
          </w:p>
          <w:p w14:paraId="27AD7CD6" w14:textId="3568456F"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Highly articulate, highly presentable, excellent presentation skills</w:t>
            </w:r>
            <w:r w:rsidR="001919F5">
              <w:rPr>
                <w:rFonts w:cs="Arial"/>
                <w:color w:val="000000"/>
                <w:sz w:val="20"/>
                <w:szCs w:val="20"/>
              </w:rPr>
              <w:t>.</w:t>
            </w:r>
          </w:p>
          <w:p w14:paraId="459AE081" w14:textId="6B0D0EBB"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 xml:space="preserve">Excellent written and oral communication </w:t>
            </w:r>
            <w:r w:rsidR="005E6B48" w:rsidRPr="000A5BC3">
              <w:rPr>
                <w:rFonts w:cs="Arial"/>
                <w:color w:val="000000"/>
                <w:sz w:val="20"/>
                <w:szCs w:val="20"/>
              </w:rPr>
              <w:t>skills.</w:t>
            </w:r>
          </w:p>
          <w:p w14:paraId="61A388A2" w14:textId="5C3190AD"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Leader, team builder and team player with an influential and collaborative style</w:t>
            </w:r>
            <w:r w:rsidR="001919F5">
              <w:rPr>
                <w:rFonts w:cs="Arial"/>
                <w:color w:val="000000"/>
                <w:sz w:val="20"/>
                <w:szCs w:val="20"/>
              </w:rPr>
              <w:t>.</w:t>
            </w:r>
          </w:p>
          <w:p w14:paraId="59BD8B89" w14:textId="77777777" w:rsidR="00584A4D" w:rsidRPr="000A5BC3" w:rsidRDefault="00584A4D" w:rsidP="00584A4D">
            <w:pPr>
              <w:numPr>
                <w:ilvl w:val="0"/>
                <w:numId w:val="8"/>
              </w:numPr>
              <w:pBdr>
                <w:left w:val="none" w:sz="0" w:space="7" w:color="auto"/>
              </w:pBdr>
              <w:ind w:hanging="430"/>
              <w:rPr>
                <w:rFonts w:eastAsia="Times New Roman" w:cs="Arial"/>
                <w:color w:val="000000"/>
                <w:sz w:val="20"/>
                <w:szCs w:val="20"/>
              </w:rPr>
            </w:pPr>
            <w:r w:rsidRPr="000A5BC3">
              <w:rPr>
                <w:rFonts w:cs="Arial"/>
                <w:color w:val="000000"/>
                <w:sz w:val="20"/>
                <w:szCs w:val="20"/>
              </w:rPr>
              <w:t>Ability to travel throughout the UK, with a regular presence at our Ansty Park Head Office.</w:t>
            </w:r>
          </w:p>
          <w:p w14:paraId="5F82A65B" w14:textId="77777777" w:rsidR="00584A4D" w:rsidRPr="000A5BC3" w:rsidRDefault="00584A4D" w:rsidP="00584A4D">
            <w:pPr>
              <w:autoSpaceDE w:val="0"/>
              <w:autoSpaceDN w:val="0"/>
              <w:adjustRightInd w:val="0"/>
              <w:jc w:val="both"/>
              <w:rPr>
                <w:rFonts w:cs="Arial"/>
                <w:i/>
                <w:iCs/>
                <w:sz w:val="20"/>
                <w:szCs w:val="20"/>
              </w:rPr>
            </w:pPr>
          </w:p>
        </w:tc>
      </w:tr>
    </w:tbl>
    <w:p w14:paraId="15FDEEE5" w14:textId="77777777" w:rsidR="00A178B6" w:rsidRPr="000A5BC3" w:rsidRDefault="00A178B6" w:rsidP="1E66D352">
      <w:pPr>
        <w:autoSpaceDE w:val="0"/>
        <w:autoSpaceDN w:val="0"/>
        <w:adjustRightInd w:val="0"/>
        <w:spacing w:after="0"/>
        <w:jc w:val="both"/>
        <w:rPr>
          <w:rFonts w:cs="Arial"/>
          <w:i/>
          <w:iCs/>
          <w:sz w:val="20"/>
          <w:szCs w:val="20"/>
        </w:rPr>
      </w:pPr>
    </w:p>
    <w:p w14:paraId="19192287" w14:textId="77777777" w:rsidR="006B40C8" w:rsidRPr="000A5BC3" w:rsidRDefault="006B40C8" w:rsidP="1E66D352">
      <w:pPr>
        <w:pStyle w:val="NoSpacing"/>
        <w:rPr>
          <w:rFonts w:cs="Arial"/>
          <w:sz w:val="20"/>
          <w:szCs w:val="20"/>
        </w:rPr>
      </w:pPr>
    </w:p>
    <w:p w14:paraId="5F8F1CB9" w14:textId="77777777" w:rsidR="0050760C" w:rsidRDefault="0050760C">
      <w:pPr>
        <w:rPr>
          <w:rFonts w:cs="Arial"/>
          <w:b/>
          <w:bCs/>
          <w:sz w:val="20"/>
          <w:szCs w:val="20"/>
          <w:u w:val="single"/>
        </w:rPr>
      </w:pPr>
      <w:r>
        <w:rPr>
          <w:rFonts w:cs="Arial"/>
          <w:b/>
          <w:bCs/>
          <w:sz w:val="20"/>
          <w:szCs w:val="20"/>
          <w:u w:val="single"/>
        </w:rPr>
        <w:br w:type="page"/>
      </w:r>
    </w:p>
    <w:p w14:paraId="45A42737" w14:textId="2209730A" w:rsidR="0075407E" w:rsidRPr="000A5BC3" w:rsidRDefault="0075407E" w:rsidP="1E66D352">
      <w:pPr>
        <w:pStyle w:val="NoSpacing"/>
        <w:rPr>
          <w:rFonts w:cs="Arial"/>
          <w:b/>
          <w:bCs/>
          <w:sz w:val="20"/>
          <w:szCs w:val="20"/>
          <w:u w:val="single"/>
        </w:rPr>
      </w:pPr>
      <w:r w:rsidRPr="000A5BC3">
        <w:rPr>
          <w:rFonts w:cs="Arial"/>
          <w:b/>
          <w:bCs/>
          <w:sz w:val="20"/>
          <w:szCs w:val="20"/>
          <w:u w:val="single"/>
        </w:rPr>
        <w:lastRenderedPageBreak/>
        <w:t>Interview Process</w:t>
      </w:r>
    </w:p>
    <w:p w14:paraId="337E5E6B" w14:textId="77777777" w:rsidR="006259BE" w:rsidRPr="000A5BC3" w:rsidRDefault="006259BE" w:rsidP="1E66D352">
      <w:pPr>
        <w:pStyle w:val="NoSpacing"/>
        <w:rPr>
          <w:rFonts w:cs="Arial"/>
          <w:b/>
          <w:bCs/>
          <w:sz w:val="20"/>
          <w:szCs w:val="20"/>
          <w:u w:val="single"/>
        </w:rPr>
      </w:pPr>
    </w:p>
    <w:p w14:paraId="7FEA0C1E" w14:textId="3C1EC43E" w:rsidR="006259BE" w:rsidRPr="008C45AD" w:rsidRDefault="008021BE" w:rsidP="1E66D352">
      <w:pPr>
        <w:pStyle w:val="NoSpacing"/>
        <w:rPr>
          <w:rFonts w:cs="Arial"/>
          <w:sz w:val="20"/>
          <w:szCs w:val="20"/>
        </w:rPr>
      </w:pPr>
      <w:r w:rsidRPr="000A5BC3">
        <w:rPr>
          <w:rFonts w:cs="Arial"/>
          <w:sz w:val="20"/>
          <w:szCs w:val="20"/>
        </w:rPr>
        <w:t xml:space="preserve">Once </w:t>
      </w:r>
      <w:r w:rsidR="006259BE" w:rsidRPr="000A5BC3">
        <w:rPr>
          <w:rFonts w:cs="Arial"/>
          <w:sz w:val="20"/>
          <w:szCs w:val="20"/>
        </w:rPr>
        <w:t xml:space="preserve">you submit your application, this will be </w:t>
      </w:r>
      <w:r w:rsidR="00876802">
        <w:rPr>
          <w:rFonts w:cs="Arial"/>
          <w:sz w:val="20"/>
          <w:szCs w:val="20"/>
        </w:rPr>
        <w:t>reviewed by our</w:t>
      </w:r>
      <w:r w:rsidR="006259BE" w:rsidRPr="000A5BC3">
        <w:rPr>
          <w:rFonts w:cs="Arial"/>
          <w:sz w:val="20"/>
          <w:szCs w:val="20"/>
        </w:rPr>
        <w:t xml:space="preserve"> Talent Acquisition team. If you are successfully shortlisted, the next steps will be a 2-stage interview process and a technical test </w:t>
      </w:r>
      <w:r w:rsidR="006259BE" w:rsidRPr="008C45AD">
        <w:rPr>
          <w:rFonts w:cs="Arial"/>
          <w:sz w:val="20"/>
          <w:szCs w:val="20"/>
        </w:rPr>
        <w:t>(</w:t>
      </w:r>
      <w:r w:rsidR="006259BE" w:rsidRPr="008C45AD">
        <w:rPr>
          <w:rFonts w:cs="Arial"/>
          <w:i/>
          <w:iCs/>
          <w:sz w:val="20"/>
          <w:szCs w:val="20"/>
        </w:rPr>
        <w:t>if applicable for your role</w:t>
      </w:r>
      <w:r w:rsidR="006259BE" w:rsidRPr="008C45AD">
        <w:rPr>
          <w:rFonts w:cs="Arial"/>
          <w:sz w:val="20"/>
          <w:szCs w:val="20"/>
        </w:rPr>
        <w:t xml:space="preserve">). </w:t>
      </w:r>
    </w:p>
    <w:p w14:paraId="26B4C907" w14:textId="77777777" w:rsidR="0075407E" w:rsidRPr="000A5BC3" w:rsidRDefault="0075407E" w:rsidP="1E66D352">
      <w:pPr>
        <w:pStyle w:val="NoSpacing"/>
        <w:rPr>
          <w:rFonts w:cs="Arial"/>
          <w:sz w:val="20"/>
          <w:szCs w:val="20"/>
        </w:rPr>
      </w:pPr>
    </w:p>
    <w:p w14:paraId="4419FBB4" w14:textId="544DAF28" w:rsidR="00F84706" w:rsidRPr="000A5BC3" w:rsidRDefault="00F84706" w:rsidP="1E66D352">
      <w:pPr>
        <w:pStyle w:val="NoSpacing"/>
        <w:rPr>
          <w:rFonts w:cs="Arial"/>
          <w:sz w:val="20"/>
          <w:szCs w:val="20"/>
        </w:rPr>
      </w:pPr>
    </w:p>
    <w:p w14:paraId="4A44881C" w14:textId="4D8F684F" w:rsidR="00F84706" w:rsidRPr="000A5BC3" w:rsidRDefault="00F84706" w:rsidP="1E66D352">
      <w:pPr>
        <w:pStyle w:val="NoSpacing"/>
        <w:rPr>
          <w:rFonts w:cs="Arial"/>
          <w:b/>
          <w:bCs/>
          <w:sz w:val="20"/>
          <w:szCs w:val="20"/>
          <w:u w:val="single"/>
        </w:rPr>
      </w:pPr>
      <w:r w:rsidRPr="000A5BC3">
        <w:rPr>
          <w:rFonts w:cs="Arial"/>
          <w:b/>
          <w:bCs/>
          <w:sz w:val="20"/>
          <w:szCs w:val="20"/>
          <w:u w:val="single"/>
        </w:rPr>
        <w:t xml:space="preserve">Reference </w:t>
      </w:r>
      <w:r w:rsidR="00C72702" w:rsidRPr="000A5BC3">
        <w:rPr>
          <w:rFonts w:cs="Arial"/>
          <w:b/>
          <w:bCs/>
          <w:sz w:val="20"/>
          <w:szCs w:val="20"/>
          <w:u w:val="single"/>
        </w:rPr>
        <w:t xml:space="preserve">and Security </w:t>
      </w:r>
      <w:r w:rsidRPr="000A5BC3">
        <w:rPr>
          <w:rFonts w:cs="Arial"/>
          <w:b/>
          <w:bCs/>
          <w:sz w:val="20"/>
          <w:szCs w:val="20"/>
          <w:u w:val="single"/>
        </w:rPr>
        <w:t xml:space="preserve">Checks </w:t>
      </w:r>
    </w:p>
    <w:p w14:paraId="42267EF3" w14:textId="77777777" w:rsidR="00F84706" w:rsidRPr="000A5BC3" w:rsidRDefault="00F84706" w:rsidP="1E66D352">
      <w:pPr>
        <w:pStyle w:val="NoSpacing"/>
        <w:rPr>
          <w:rFonts w:cs="Arial"/>
          <w:sz w:val="20"/>
          <w:szCs w:val="20"/>
        </w:rPr>
      </w:pPr>
    </w:p>
    <w:p w14:paraId="2A8A2CFC" w14:textId="430BE9C5" w:rsidR="00397677" w:rsidRPr="000A5BC3" w:rsidRDefault="00397677" w:rsidP="1E66D352">
      <w:pPr>
        <w:pStyle w:val="NoSpacing"/>
        <w:rPr>
          <w:rFonts w:cs="Arial"/>
          <w:sz w:val="20"/>
          <w:szCs w:val="20"/>
        </w:rPr>
      </w:pPr>
      <w:r w:rsidRPr="000A5BC3">
        <w:rPr>
          <w:rFonts w:cs="Arial"/>
          <w:sz w:val="20"/>
          <w:szCs w:val="20"/>
        </w:rPr>
        <w:t xml:space="preserve">All employment offers will be subject to us obtaining satisfactory employment references. As part of your role, you will be required to undergo a </w:t>
      </w:r>
      <w:r w:rsidR="00673D13" w:rsidRPr="000A5BC3">
        <w:rPr>
          <w:rFonts w:cs="Arial"/>
          <w:sz w:val="20"/>
          <w:szCs w:val="20"/>
        </w:rPr>
        <w:t>BPSS</w:t>
      </w:r>
      <w:r w:rsidRPr="000A5BC3">
        <w:rPr>
          <w:rFonts w:cs="Arial"/>
          <w:sz w:val="20"/>
          <w:szCs w:val="20"/>
        </w:rPr>
        <w:t xml:space="preserve"> Check</w:t>
      </w:r>
      <w:r w:rsidR="005E6B48">
        <w:rPr>
          <w:rFonts w:cs="Arial"/>
          <w:sz w:val="20"/>
          <w:szCs w:val="20"/>
        </w:rPr>
        <w:t xml:space="preserve">. </w:t>
      </w:r>
    </w:p>
    <w:p w14:paraId="1113EFB5" w14:textId="77777777" w:rsidR="00C72702" w:rsidRPr="000A5BC3" w:rsidRDefault="00C72702" w:rsidP="1E66D352">
      <w:pPr>
        <w:pStyle w:val="NoSpacing"/>
        <w:rPr>
          <w:rFonts w:cs="Arial"/>
          <w:sz w:val="20"/>
          <w:szCs w:val="20"/>
        </w:rPr>
      </w:pPr>
    </w:p>
    <w:p w14:paraId="7674E686" w14:textId="77777777" w:rsidR="00F84706" w:rsidRDefault="00F84706" w:rsidP="1E66D352">
      <w:pPr>
        <w:pStyle w:val="NoSpacing"/>
        <w:rPr>
          <w:sz w:val="24"/>
          <w:szCs w:val="24"/>
        </w:rPr>
      </w:pPr>
    </w:p>
    <w:p w14:paraId="484DFC5C" w14:textId="77777777" w:rsidR="005E6B48" w:rsidRPr="005E6B48" w:rsidRDefault="005E6B48" w:rsidP="005E6B48"/>
    <w:p w14:paraId="44D54828" w14:textId="77777777" w:rsidR="005E6B48" w:rsidRPr="005E6B48" w:rsidRDefault="005E6B48" w:rsidP="005E6B48"/>
    <w:p w14:paraId="7855FA86" w14:textId="77777777" w:rsidR="005E6B48" w:rsidRDefault="005E6B48" w:rsidP="005E6B48">
      <w:pPr>
        <w:rPr>
          <w:sz w:val="24"/>
          <w:szCs w:val="24"/>
        </w:rPr>
      </w:pPr>
    </w:p>
    <w:p w14:paraId="584A145A" w14:textId="2CFB9537" w:rsidR="005E6B48" w:rsidRPr="005E6B48" w:rsidRDefault="005E6B48" w:rsidP="005E6B48">
      <w:pPr>
        <w:tabs>
          <w:tab w:val="left" w:pos="5860"/>
        </w:tabs>
      </w:pPr>
      <w:r>
        <w:tab/>
      </w:r>
    </w:p>
    <w:sectPr w:rsidR="005E6B48" w:rsidRPr="005E6B48">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D587" w14:textId="77777777" w:rsidR="009557F5" w:rsidRDefault="009557F5" w:rsidP="006B40C8">
      <w:pPr>
        <w:spacing w:after="0"/>
      </w:pPr>
      <w:r>
        <w:separator/>
      </w:r>
    </w:p>
  </w:endnote>
  <w:endnote w:type="continuationSeparator" w:id="0">
    <w:p w14:paraId="3DEB2539" w14:textId="77777777" w:rsidR="009557F5" w:rsidRDefault="009557F5" w:rsidP="006B4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A3C2" w14:textId="24761909" w:rsidR="00534658" w:rsidRDefault="00534658">
    <w:pPr>
      <w:pStyle w:val="Footer"/>
    </w:pPr>
    <w:r>
      <w:t>HR-013-F2 (v8)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5C9A" w14:textId="77777777" w:rsidR="009557F5" w:rsidRDefault="009557F5" w:rsidP="006B40C8">
      <w:pPr>
        <w:spacing w:after="0"/>
      </w:pPr>
      <w:r>
        <w:separator/>
      </w:r>
    </w:p>
  </w:footnote>
  <w:footnote w:type="continuationSeparator" w:id="0">
    <w:p w14:paraId="01528F44" w14:textId="77777777" w:rsidR="009557F5" w:rsidRDefault="009557F5" w:rsidP="006B40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912B" w14:textId="0850B826" w:rsidR="006B40C8" w:rsidRDefault="004D2D99">
    <w:pPr>
      <w:pStyle w:val="Header"/>
    </w:pPr>
    <w:r>
      <w:rPr>
        <w:noProof/>
      </w:rPr>
      <mc:AlternateContent>
        <mc:Choice Requires="wps">
          <w:drawing>
            <wp:anchor distT="0" distB="0" distL="0" distR="0" simplePos="0" relativeHeight="251668480" behindDoc="0" locked="0" layoutInCell="1" allowOverlap="1" wp14:anchorId="261C8B1B" wp14:editId="6DFE4724">
              <wp:simplePos x="635" y="635"/>
              <wp:positionH relativeFrom="page">
                <wp:align>center</wp:align>
              </wp:positionH>
              <wp:positionV relativeFrom="page">
                <wp:align>top</wp:align>
              </wp:positionV>
              <wp:extent cx="443865" cy="443865"/>
              <wp:effectExtent l="0" t="0" r="12700" b="16510"/>
              <wp:wrapNone/>
              <wp:docPr id="102825229" name="Text Box 2" descr="MTC – Private – 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2A8B2" w14:textId="34DE7182" w:rsidR="004D2D99" w:rsidRPr="004D2D99" w:rsidRDefault="004D2D99" w:rsidP="004D2D99">
                          <w:pPr>
                            <w:spacing w:after="0"/>
                            <w:rPr>
                              <w:rFonts w:ascii="Calibri" w:eastAsia="Calibri" w:hAnsi="Calibri" w:cs="Calibri"/>
                              <w:noProof/>
                              <w:color w:val="000000"/>
                              <w:sz w:val="20"/>
                              <w:szCs w:val="20"/>
                            </w:rPr>
                          </w:pPr>
                          <w:r w:rsidRPr="004D2D99">
                            <w:rPr>
                              <w:rFonts w:ascii="Calibri" w:eastAsia="Calibri" w:hAnsi="Calibri" w:cs="Calibri"/>
                              <w:noProof/>
                              <w:color w:val="000000"/>
                              <w:sz w:val="20"/>
                              <w:szCs w:val="20"/>
                            </w:rPr>
                            <w:t>MTC – Private – Commercial in 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1C8B1B" id="_x0000_t202" coordsize="21600,21600" o:spt="202" path="m,l,21600r21600,l21600,xe">
              <v:stroke joinstyle="miter"/>
              <v:path gradientshapeok="t" o:connecttype="rect"/>
            </v:shapetype>
            <v:shape id="Text Box 2" o:spid="_x0000_s1026" type="#_x0000_t202" alt="MTC – Private – Commercial in Confidence"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612A8B2" w14:textId="34DE7182" w:rsidR="004D2D99" w:rsidRPr="004D2D99" w:rsidRDefault="004D2D99" w:rsidP="004D2D99">
                    <w:pPr>
                      <w:spacing w:after="0"/>
                      <w:rPr>
                        <w:rFonts w:ascii="Calibri" w:eastAsia="Calibri" w:hAnsi="Calibri" w:cs="Calibri"/>
                        <w:noProof/>
                        <w:color w:val="000000"/>
                        <w:sz w:val="20"/>
                        <w:szCs w:val="20"/>
                      </w:rPr>
                    </w:pPr>
                    <w:r w:rsidRPr="004D2D99">
                      <w:rPr>
                        <w:rFonts w:ascii="Calibri" w:eastAsia="Calibri" w:hAnsi="Calibri" w:cs="Calibri"/>
                        <w:noProof/>
                        <w:color w:val="000000"/>
                        <w:sz w:val="20"/>
                        <w:szCs w:val="20"/>
                      </w:rPr>
                      <w:t>MTC – Private – 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DAED" w14:textId="1BB54B98" w:rsidR="006B40C8" w:rsidRDefault="004D2D99">
    <w:pPr>
      <w:pStyle w:val="Header"/>
    </w:pPr>
    <w:r>
      <w:rPr>
        <w:noProof/>
      </w:rPr>
      <mc:AlternateContent>
        <mc:Choice Requires="wps">
          <w:drawing>
            <wp:anchor distT="0" distB="0" distL="0" distR="0" simplePos="0" relativeHeight="251669504" behindDoc="0" locked="0" layoutInCell="1" allowOverlap="1" wp14:anchorId="2ABD75A0" wp14:editId="20B06927">
              <wp:simplePos x="914400" y="450850"/>
              <wp:positionH relativeFrom="page">
                <wp:align>center</wp:align>
              </wp:positionH>
              <wp:positionV relativeFrom="page">
                <wp:align>top</wp:align>
              </wp:positionV>
              <wp:extent cx="443865" cy="443865"/>
              <wp:effectExtent l="0" t="0" r="12700" b="16510"/>
              <wp:wrapNone/>
              <wp:docPr id="880687339" name="Text Box 3" descr="MTC – Private – 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0F2487" w14:textId="0AF90B37" w:rsidR="004D2D99" w:rsidRPr="004D2D99" w:rsidRDefault="004D2D99" w:rsidP="004D2D99">
                          <w:pPr>
                            <w:spacing w:after="0"/>
                            <w:rPr>
                              <w:rFonts w:ascii="Calibri" w:eastAsia="Calibri" w:hAnsi="Calibri" w:cs="Calibri"/>
                              <w:noProof/>
                              <w:color w:val="000000"/>
                              <w:sz w:val="20"/>
                              <w:szCs w:val="20"/>
                            </w:rPr>
                          </w:pPr>
                          <w:r w:rsidRPr="004D2D99">
                            <w:rPr>
                              <w:rFonts w:ascii="Calibri" w:eastAsia="Calibri" w:hAnsi="Calibri" w:cs="Calibri"/>
                              <w:noProof/>
                              <w:color w:val="000000"/>
                              <w:sz w:val="20"/>
                              <w:szCs w:val="20"/>
                            </w:rPr>
                            <w:t>MTC – Private – Commercial in 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BD75A0" id="_x0000_t202" coordsize="21600,21600" o:spt="202" path="m,l,21600r21600,l21600,xe">
              <v:stroke joinstyle="miter"/>
              <v:path gradientshapeok="t" o:connecttype="rect"/>
            </v:shapetype>
            <v:shape id="Text Box 3" o:spid="_x0000_s1027" type="#_x0000_t202" alt="MTC – Private – Commercial in Confidence"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70F2487" w14:textId="0AF90B37" w:rsidR="004D2D99" w:rsidRPr="004D2D99" w:rsidRDefault="004D2D99" w:rsidP="004D2D99">
                    <w:pPr>
                      <w:spacing w:after="0"/>
                      <w:rPr>
                        <w:rFonts w:ascii="Calibri" w:eastAsia="Calibri" w:hAnsi="Calibri" w:cs="Calibri"/>
                        <w:noProof/>
                        <w:color w:val="000000"/>
                        <w:sz w:val="20"/>
                        <w:szCs w:val="20"/>
                      </w:rPr>
                    </w:pPr>
                    <w:r w:rsidRPr="004D2D99">
                      <w:rPr>
                        <w:rFonts w:ascii="Calibri" w:eastAsia="Calibri" w:hAnsi="Calibri" w:cs="Calibri"/>
                        <w:noProof/>
                        <w:color w:val="000000"/>
                        <w:sz w:val="20"/>
                        <w:szCs w:val="20"/>
                      </w:rPr>
                      <w:t>MTC – Private – 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CCE" w14:textId="0A916EB4" w:rsidR="006B40C8" w:rsidRDefault="004D2D99">
    <w:pPr>
      <w:pStyle w:val="Header"/>
    </w:pPr>
    <w:r>
      <w:rPr>
        <w:noProof/>
      </w:rPr>
      <mc:AlternateContent>
        <mc:Choice Requires="wps">
          <w:drawing>
            <wp:anchor distT="0" distB="0" distL="0" distR="0" simplePos="0" relativeHeight="251667456" behindDoc="0" locked="0" layoutInCell="1" allowOverlap="1" wp14:anchorId="71FB0F89" wp14:editId="3CD2C711">
              <wp:simplePos x="635" y="635"/>
              <wp:positionH relativeFrom="page">
                <wp:align>center</wp:align>
              </wp:positionH>
              <wp:positionV relativeFrom="page">
                <wp:align>top</wp:align>
              </wp:positionV>
              <wp:extent cx="443865" cy="443865"/>
              <wp:effectExtent l="0" t="0" r="12700" b="16510"/>
              <wp:wrapNone/>
              <wp:docPr id="1598770824" name="Text Box 1" descr="MTC – Private – 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E75EE1" w14:textId="482FCF54" w:rsidR="004D2D99" w:rsidRPr="004D2D99" w:rsidRDefault="004D2D99" w:rsidP="004D2D99">
                          <w:pPr>
                            <w:spacing w:after="0"/>
                            <w:rPr>
                              <w:rFonts w:ascii="Calibri" w:eastAsia="Calibri" w:hAnsi="Calibri" w:cs="Calibri"/>
                              <w:noProof/>
                              <w:color w:val="000000"/>
                              <w:sz w:val="20"/>
                              <w:szCs w:val="20"/>
                            </w:rPr>
                          </w:pPr>
                          <w:r w:rsidRPr="004D2D99">
                            <w:rPr>
                              <w:rFonts w:ascii="Calibri" w:eastAsia="Calibri" w:hAnsi="Calibri" w:cs="Calibri"/>
                              <w:noProof/>
                              <w:color w:val="000000"/>
                              <w:sz w:val="20"/>
                              <w:szCs w:val="20"/>
                            </w:rPr>
                            <w:t>MTC – Private – Commercial in 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FB0F89" id="_x0000_t202" coordsize="21600,21600" o:spt="202" path="m,l,21600r21600,l21600,xe">
              <v:stroke joinstyle="miter"/>
              <v:path gradientshapeok="t" o:connecttype="rect"/>
            </v:shapetype>
            <v:shape id="Text Box 1" o:spid="_x0000_s1028" type="#_x0000_t202" alt="MTC – Private – Commercial in Confidence"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5E75EE1" w14:textId="482FCF54" w:rsidR="004D2D99" w:rsidRPr="004D2D99" w:rsidRDefault="004D2D99" w:rsidP="004D2D99">
                    <w:pPr>
                      <w:spacing w:after="0"/>
                      <w:rPr>
                        <w:rFonts w:ascii="Calibri" w:eastAsia="Calibri" w:hAnsi="Calibri" w:cs="Calibri"/>
                        <w:noProof/>
                        <w:color w:val="000000"/>
                        <w:sz w:val="20"/>
                        <w:szCs w:val="20"/>
                      </w:rPr>
                    </w:pPr>
                    <w:r w:rsidRPr="004D2D99">
                      <w:rPr>
                        <w:rFonts w:ascii="Calibri" w:eastAsia="Calibri" w:hAnsi="Calibri" w:cs="Calibri"/>
                        <w:noProof/>
                        <w:color w:val="000000"/>
                        <w:sz w:val="20"/>
                        <w:szCs w:val="20"/>
                      </w:rPr>
                      <w:t>MTC – Private – 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E1A07A84"/>
    <w:lvl w:ilvl="0" w:tplc="08090001">
      <w:start w:val="1"/>
      <w:numFmt w:val="bullet"/>
      <w:lvlText w:val=""/>
      <w:lvlJc w:val="left"/>
      <w:pPr>
        <w:ind w:left="720" w:hanging="360"/>
      </w:pPr>
      <w:rPr>
        <w:rFonts w:ascii="Symbol" w:hAnsi="Symbol" w:hint="default"/>
        <w:b w:val="0"/>
        <w:bCs w:val="0"/>
      </w:rPr>
    </w:lvl>
    <w:lvl w:ilvl="1" w:tplc="E1DA22C6">
      <w:start w:val="1"/>
      <w:numFmt w:val="bullet"/>
      <w:lvlText w:val="o"/>
      <w:lvlJc w:val="left"/>
      <w:pPr>
        <w:tabs>
          <w:tab w:val="num" w:pos="1440"/>
        </w:tabs>
        <w:ind w:left="1440" w:hanging="360"/>
      </w:pPr>
      <w:rPr>
        <w:rFonts w:ascii="Courier New" w:hAnsi="Courier New"/>
      </w:rPr>
    </w:lvl>
    <w:lvl w:ilvl="2" w:tplc="56C2EB04">
      <w:start w:val="1"/>
      <w:numFmt w:val="bullet"/>
      <w:lvlText w:val=""/>
      <w:lvlJc w:val="left"/>
      <w:pPr>
        <w:tabs>
          <w:tab w:val="num" w:pos="2160"/>
        </w:tabs>
        <w:ind w:left="2160" w:hanging="360"/>
      </w:pPr>
      <w:rPr>
        <w:rFonts w:ascii="Wingdings" w:hAnsi="Wingdings"/>
      </w:rPr>
    </w:lvl>
    <w:lvl w:ilvl="3" w:tplc="8C68064E">
      <w:start w:val="1"/>
      <w:numFmt w:val="bullet"/>
      <w:lvlText w:val=""/>
      <w:lvlJc w:val="left"/>
      <w:pPr>
        <w:tabs>
          <w:tab w:val="num" w:pos="2880"/>
        </w:tabs>
        <w:ind w:left="2880" w:hanging="360"/>
      </w:pPr>
      <w:rPr>
        <w:rFonts w:ascii="Symbol" w:hAnsi="Symbol"/>
      </w:rPr>
    </w:lvl>
    <w:lvl w:ilvl="4" w:tplc="2FDA106E">
      <w:start w:val="1"/>
      <w:numFmt w:val="bullet"/>
      <w:lvlText w:val="o"/>
      <w:lvlJc w:val="left"/>
      <w:pPr>
        <w:tabs>
          <w:tab w:val="num" w:pos="3600"/>
        </w:tabs>
        <w:ind w:left="3600" w:hanging="360"/>
      </w:pPr>
      <w:rPr>
        <w:rFonts w:ascii="Courier New" w:hAnsi="Courier New"/>
      </w:rPr>
    </w:lvl>
    <w:lvl w:ilvl="5" w:tplc="C24C82D6">
      <w:start w:val="1"/>
      <w:numFmt w:val="bullet"/>
      <w:lvlText w:val=""/>
      <w:lvlJc w:val="left"/>
      <w:pPr>
        <w:tabs>
          <w:tab w:val="num" w:pos="4320"/>
        </w:tabs>
        <w:ind w:left="4320" w:hanging="360"/>
      </w:pPr>
      <w:rPr>
        <w:rFonts w:ascii="Wingdings" w:hAnsi="Wingdings"/>
      </w:rPr>
    </w:lvl>
    <w:lvl w:ilvl="6" w:tplc="B9CEA3D0">
      <w:start w:val="1"/>
      <w:numFmt w:val="bullet"/>
      <w:lvlText w:val=""/>
      <w:lvlJc w:val="left"/>
      <w:pPr>
        <w:tabs>
          <w:tab w:val="num" w:pos="5040"/>
        </w:tabs>
        <w:ind w:left="5040" w:hanging="360"/>
      </w:pPr>
      <w:rPr>
        <w:rFonts w:ascii="Symbol" w:hAnsi="Symbol"/>
      </w:rPr>
    </w:lvl>
    <w:lvl w:ilvl="7" w:tplc="D5000C82">
      <w:start w:val="1"/>
      <w:numFmt w:val="bullet"/>
      <w:lvlText w:val="o"/>
      <w:lvlJc w:val="left"/>
      <w:pPr>
        <w:tabs>
          <w:tab w:val="num" w:pos="5760"/>
        </w:tabs>
        <w:ind w:left="5760" w:hanging="360"/>
      </w:pPr>
      <w:rPr>
        <w:rFonts w:ascii="Courier New" w:hAnsi="Courier New"/>
      </w:rPr>
    </w:lvl>
    <w:lvl w:ilvl="8" w:tplc="28F0E40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hybridMultilevel"/>
    <w:tmpl w:val="00000006"/>
    <w:lvl w:ilvl="0" w:tplc="D5D85D48">
      <w:start w:val="1"/>
      <w:numFmt w:val="bullet"/>
      <w:lvlText w:val=""/>
      <w:lvlJc w:val="left"/>
      <w:pPr>
        <w:ind w:left="720" w:hanging="360"/>
      </w:pPr>
      <w:rPr>
        <w:rFonts w:ascii="Symbol" w:hAnsi="Symbol"/>
        <w:b w:val="0"/>
        <w:bCs w:val="0"/>
      </w:rPr>
    </w:lvl>
    <w:lvl w:ilvl="1" w:tplc="2F0E743E">
      <w:start w:val="1"/>
      <w:numFmt w:val="bullet"/>
      <w:lvlText w:val="o"/>
      <w:lvlJc w:val="left"/>
      <w:pPr>
        <w:tabs>
          <w:tab w:val="num" w:pos="1440"/>
        </w:tabs>
        <w:ind w:left="1440" w:hanging="360"/>
      </w:pPr>
      <w:rPr>
        <w:rFonts w:ascii="Courier New" w:hAnsi="Courier New"/>
      </w:rPr>
    </w:lvl>
    <w:lvl w:ilvl="2" w:tplc="CA084760">
      <w:start w:val="1"/>
      <w:numFmt w:val="bullet"/>
      <w:lvlText w:val=""/>
      <w:lvlJc w:val="left"/>
      <w:pPr>
        <w:tabs>
          <w:tab w:val="num" w:pos="2160"/>
        </w:tabs>
        <w:ind w:left="2160" w:hanging="360"/>
      </w:pPr>
      <w:rPr>
        <w:rFonts w:ascii="Wingdings" w:hAnsi="Wingdings"/>
      </w:rPr>
    </w:lvl>
    <w:lvl w:ilvl="3" w:tplc="8A4C08EA">
      <w:start w:val="1"/>
      <w:numFmt w:val="bullet"/>
      <w:lvlText w:val=""/>
      <w:lvlJc w:val="left"/>
      <w:pPr>
        <w:tabs>
          <w:tab w:val="num" w:pos="2880"/>
        </w:tabs>
        <w:ind w:left="2880" w:hanging="360"/>
      </w:pPr>
      <w:rPr>
        <w:rFonts w:ascii="Symbol" w:hAnsi="Symbol"/>
      </w:rPr>
    </w:lvl>
    <w:lvl w:ilvl="4" w:tplc="4B6CE2DE">
      <w:start w:val="1"/>
      <w:numFmt w:val="bullet"/>
      <w:lvlText w:val="o"/>
      <w:lvlJc w:val="left"/>
      <w:pPr>
        <w:tabs>
          <w:tab w:val="num" w:pos="3600"/>
        </w:tabs>
        <w:ind w:left="3600" w:hanging="360"/>
      </w:pPr>
      <w:rPr>
        <w:rFonts w:ascii="Courier New" w:hAnsi="Courier New"/>
      </w:rPr>
    </w:lvl>
    <w:lvl w:ilvl="5" w:tplc="03ECB412">
      <w:start w:val="1"/>
      <w:numFmt w:val="bullet"/>
      <w:lvlText w:val=""/>
      <w:lvlJc w:val="left"/>
      <w:pPr>
        <w:tabs>
          <w:tab w:val="num" w:pos="4320"/>
        </w:tabs>
        <w:ind w:left="4320" w:hanging="360"/>
      </w:pPr>
      <w:rPr>
        <w:rFonts w:ascii="Wingdings" w:hAnsi="Wingdings"/>
      </w:rPr>
    </w:lvl>
    <w:lvl w:ilvl="6" w:tplc="BF189E1C">
      <w:start w:val="1"/>
      <w:numFmt w:val="bullet"/>
      <w:lvlText w:val=""/>
      <w:lvlJc w:val="left"/>
      <w:pPr>
        <w:tabs>
          <w:tab w:val="num" w:pos="5040"/>
        </w:tabs>
        <w:ind w:left="5040" w:hanging="360"/>
      </w:pPr>
      <w:rPr>
        <w:rFonts w:ascii="Symbol" w:hAnsi="Symbol"/>
      </w:rPr>
    </w:lvl>
    <w:lvl w:ilvl="7" w:tplc="45F8AC94">
      <w:start w:val="1"/>
      <w:numFmt w:val="bullet"/>
      <w:lvlText w:val="o"/>
      <w:lvlJc w:val="left"/>
      <w:pPr>
        <w:tabs>
          <w:tab w:val="num" w:pos="5760"/>
        </w:tabs>
        <w:ind w:left="5760" w:hanging="360"/>
      </w:pPr>
      <w:rPr>
        <w:rFonts w:ascii="Courier New" w:hAnsi="Courier New"/>
      </w:rPr>
    </w:lvl>
    <w:lvl w:ilvl="8" w:tplc="43CEA19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hybridMultilevel"/>
    <w:tmpl w:val="00000008"/>
    <w:lvl w:ilvl="0" w:tplc="60EA44DE">
      <w:start w:val="1"/>
      <w:numFmt w:val="bullet"/>
      <w:lvlText w:val=""/>
      <w:lvlJc w:val="left"/>
      <w:pPr>
        <w:ind w:left="720" w:hanging="360"/>
      </w:pPr>
      <w:rPr>
        <w:rFonts w:ascii="Symbol" w:hAnsi="Symbol"/>
        <w:b w:val="0"/>
        <w:bCs w:val="0"/>
      </w:rPr>
    </w:lvl>
    <w:lvl w:ilvl="1" w:tplc="7EF4FF3A">
      <w:start w:val="1"/>
      <w:numFmt w:val="bullet"/>
      <w:lvlText w:val="o"/>
      <w:lvlJc w:val="left"/>
      <w:pPr>
        <w:tabs>
          <w:tab w:val="num" w:pos="1440"/>
        </w:tabs>
        <w:ind w:left="1440" w:hanging="360"/>
      </w:pPr>
      <w:rPr>
        <w:rFonts w:ascii="Courier New" w:hAnsi="Courier New"/>
      </w:rPr>
    </w:lvl>
    <w:lvl w:ilvl="2" w:tplc="047ECF0E">
      <w:start w:val="1"/>
      <w:numFmt w:val="bullet"/>
      <w:lvlText w:val=""/>
      <w:lvlJc w:val="left"/>
      <w:pPr>
        <w:tabs>
          <w:tab w:val="num" w:pos="2160"/>
        </w:tabs>
        <w:ind w:left="2160" w:hanging="360"/>
      </w:pPr>
      <w:rPr>
        <w:rFonts w:ascii="Wingdings" w:hAnsi="Wingdings"/>
      </w:rPr>
    </w:lvl>
    <w:lvl w:ilvl="3" w:tplc="FA762FAE">
      <w:start w:val="1"/>
      <w:numFmt w:val="bullet"/>
      <w:lvlText w:val=""/>
      <w:lvlJc w:val="left"/>
      <w:pPr>
        <w:tabs>
          <w:tab w:val="num" w:pos="2880"/>
        </w:tabs>
        <w:ind w:left="2880" w:hanging="360"/>
      </w:pPr>
      <w:rPr>
        <w:rFonts w:ascii="Symbol" w:hAnsi="Symbol"/>
      </w:rPr>
    </w:lvl>
    <w:lvl w:ilvl="4" w:tplc="7C1847B2">
      <w:start w:val="1"/>
      <w:numFmt w:val="bullet"/>
      <w:lvlText w:val="o"/>
      <w:lvlJc w:val="left"/>
      <w:pPr>
        <w:tabs>
          <w:tab w:val="num" w:pos="3600"/>
        </w:tabs>
        <w:ind w:left="3600" w:hanging="360"/>
      </w:pPr>
      <w:rPr>
        <w:rFonts w:ascii="Courier New" w:hAnsi="Courier New"/>
      </w:rPr>
    </w:lvl>
    <w:lvl w:ilvl="5" w:tplc="EC423E82">
      <w:start w:val="1"/>
      <w:numFmt w:val="bullet"/>
      <w:lvlText w:val=""/>
      <w:lvlJc w:val="left"/>
      <w:pPr>
        <w:tabs>
          <w:tab w:val="num" w:pos="4320"/>
        </w:tabs>
        <w:ind w:left="4320" w:hanging="360"/>
      </w:pPr>
      <w:rPr>
        <w:rFonts w:ascii="Wingdings" w:hAnsi="Wingdings"/>
      </w:rPr>
    </w:lvl>
    <w:lvl w:ilvl="6" w:tplc="72F0F884">
      <w:start w:val="1"/>
      <w:numFmt w:val="bullet"/>
      <w:lvlText w:val=""/>
      <w:lvlJc w:val="left"/>
      <w:pPr>
        <w:tabs>
          <w:tab w:val="num" w:pos="5040"/>
        </w:tabs>
        <w:ind w:left="5040" w:hanging="360"/>
      </w:pPr>
      <w:rPr>
        <w:rFonts w:ascii="Symbol" w:hAnsi="Symbol"/>
      </w:rPr>
    </w:lvl>
    <w:lvl w:ilvl="7" w:tplc="8F5E8BBE">
      <w:start w:val="1"/>
      <w:numFmt w:val="bullet"/>
      <w:lvlText w:val="o"/>
      <w:lvlJc w:val="left"/>
      <w:pPr>
        <w:tabs>
          <w:tab w:val="num" w:pos="5760"/>
        </w:tabs>
        <w:ind w:left="5760" w:hanging="360"/>
      </w:pPr>
      <w:rPr>
        <w:rFonts w:ascii="Courier New" w:hAnsi="Courier New"/>
      </w:rPr>
    </w:lvl>
    <w:lvl w:ilvl="8" w:tplc="722EB3B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A"/>
    <w:multiLevelType w:val="hybridMultilevel"/>
    <w:tmpl w:val="0000000A"/>
    <w:lvl w:ilvl="0" w:tplc="304C2724">
      <w:start w:val="1"/>
      <w:numFmt w:val="bullet"/>
      <w:lvlText w:val=""/>
      <w:lvlJc w:val="left"/>
      <w:pPr>
        <w:ind w:left="720" w:hanging="360"/>
      </w:pPr>
      <w:rPr>
        <w:rFonts w:ascii="Symbol" w:hAnsi="Symbol"/>
        <w:b w:val="0"/>
        <w:bCs w:val="0"/>
      </w:rPr>
    </w:lvl>
    <w:lvl w:ilvl="1" w:tplc="E2F0C536">
      <w:start w:val="1"/>
      <w:numFmt w:val="bullet"/>
      <w:lvlText w:val="o"/>
      <w:lvlJc w:val="left"/>
      <w:pPr>
        <w:tabs>
          <w:tab w:val="num" w:pos="1440"/>
        </w:tabs>
        <w:ind w:left="1440" w:hanging="360"/>
      </w:pPr>
      <w:rPr>
        <w:rFonts w:ascii="Courier New" w:hAnsi="Courier New"/>
      </w:rPr>
    </w:lvl>
    <w:lvl w:ilvl="2" w:tplc="530C5B9C">
      <w:start w:val="1"/>
      <w:numFmt w:val="bullet"/>
      <w:lvlText w:val=""/>
      <w:lvlJc w:val="left"/>
      <w:pPr>
        <w:tabs>
          <w:tab w:val="num" w:pos="2160"/>
        </w:tabs>
        <w:ind w:left="2160" w:hanging="360"/>
      </w:pPr>
      <w:rPr>
        <w:rFonts w:ascii="Wingdings" w:hAnsi="Wingdings"/>
      </w:rPr>
    </w:lvl>
    <w:lvl w:ilvl="3" w:tplc="FF18FD04">
      <w:start w:val="1"/>
      <w:numFmt w:val="bullet"/>
      <w:lvlText w:val=""/>
      <w:lvlJc w:val="left"/>
      <w:pPr>
        <w:tabs>
          <w:tab w:val="num" w:pos="2880"/>
        </w:tabs>
        <w:ind w:left="2880" w:hanging="360"/>
      </w:pPr>
      <w:rPr>
        <w:rFonts w:ascii="Symbol" w:hAnsi="Symbol"/>
      </w:rPr>
    </w:lvl>
    <w:lvl w:ilvl="4" w:tplc="39363EFE">
      <w:start w:val="1"/>
      <w:numFmt w:val="bullet"/>
      <w:lvlText w:val="o"/>
      <w:lvlJc w:val="left"/>
      <w:pPr>
        <w:tabs>
          <w:tab w:val="num" w:pos="3600"/>
        </w:tabs>
        <w:ind w:left="3600" w:hanging="360"/>
      </w:pPr>
      <w:rPr>
        <w:rFonts w:ascii="Courier New" w:hAnsi="Courier New"/>
      </w:rPr>
    </w:lvl>
    <w:lvl w:ilvl="5" w:tplc="F7D2BC5C">
      <w:start w:val="1"/>
      <w:numFmt w:val="bullet"/>
      <w:lvlText w:val=""/>
      <w:lvlJc w:val="left"/>
      <w:pPr>
        <w:tabs>
          <w:tab w:val="num" w:pos="4320"/>
        </w:tabs>
        <w:ind w:left="4320" w:hanging="360"/>
      </w:pPr>
      <w:rPr>
        <w:rFonts w:ascii="Wingdings" w:hAnsi="Wingdings"/>
      </w:rPr>
    </w:lvl>
    <w:lvl w:ilvl="6" w:tplc="C72433D0">
      <w:start w:val="1"/>
      <w:numFmt w:val="bullet"/>
      <w:lvlText w:val=""/>
      <w:lvlJc w:val="left"/>
      <w:pPr>
        <w:tabs>
          <w:tab w:val="num" w:pos="5040"/>
        </w:tabs>
        <w:ind w:left="5040" w:hanging="360"/>
      </w:pPr>
      <w:rPr>
        <w:rFonts w:ascii="Symbol" w:hAnsi="Symbol"/>
      </w:rPr>
    </w:lvl>
    <w:lvl w:ilvl="7" w:tplc="4426D2B4">
      <w:start w:val="1"/>
      <w:numFmt w:val="bullet"/>
      <w:lvlText w:val="o"/>
      <w:lvlJc w:val="left"/>
      <w:pPr>
        <w:tabs>
          <w:tab w:val="num" w:pos="5760"/>
        </w:tabs>
        <w:ind w:left="5760" w:hanging="360"/>
      </w:pPr>
      <w:rPr>
        <w:rFonts w:ascii="Courier New" w:hAnsi="Courier New"/>
      </w:rPr>
    </w:lvl>
    <w:lvl w:ilvl="8" w:tplc="EAA41D1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B"/>
    <w:multiLevelType w:val="hybridMultilevel"/>
    <w:tmpl w:val="0000000B"/>
    <w:lvl w:ilvl="0" w:tplc="C100A7DE">
      <w:start w:val="1"/>
      <w:numFmt w:val="bullet"/>
      <w:lvlText w:val=""/>
      <w:lvlJc w:val="left"/>
      <w:pPr>
        <w:ind w:left="720" w:hanging="360"/>
      </w:pPr>
      <w:rPr>
        <w:rFonts w:ascii="Symbol" w:hAnsi="Symbol"/>
        <w:b w:val="0"/>
        <w:bCs w:val="0"/>
      </w:rPr>
    </w:lvl>
    <w:lvl w:ilvl="1" w:tplc="877E8B94">
      <w:start w:val="1"/>
      <w:numFmt w:val="bullet"/>
      <w:lvlText w:val="o"/>
      <w:lvlJc w:val="left"/>
      <w:pPr>
        <w:tabs>
          <w:tab w:val="num" w:pos="1440"/>
        </w:tabs>
        <w:ind w:left="1440" w:hanging="360"/>
      </w:pPr>
      <w:rPr>
        <w:rFonts w:ascii="Courier New" w:hAnsi="Courier New"/>
      </w:rPr>
    </w:lvl>
    <w:lvl w:ilvl="2" w:tplc="2C229172">
      <w:start w:val="1"/>
      <w:numFmt w:val="bullet"/>
      <w:lvlText w:val=""/>
      <w:lvlJc w:val="left"/>
      <w:pPr>
        <w:tabs>
          <w:tab w:val="num" w:pos="2160"/>
        </w:tabs>
        <w:ind w:left="2160" w:hanging="360"/>
      </w:pPr>
      <w:rPr>
        <w:rFonts w:ascii="Wingdings" w:hAnsi="Wingdings"/>
      </w:rPr>
    </w:lvl>
    <w:lvl w:ilvl="3" w:tplc="45BE207C">
      <w:start w:val="1"/>
      <w:numFmt w:val="bullet"/>
      <w:lvlText w:val=""/>
      <w:lvlJc w:val="left"/>
      <w:pPr>
        <w:tabs>
          <w:tab w:val="num" w:pos="2880"/>
        </w:tabs>
        <w:ind w:left="2880" w:hanging="360"/>
      </w:pPr>
      <w:rPr>
        <w:rFonts w:ascii="Symbol" w:hAnsi="Symbol"/>
      </w:rPr>
    </w:lvl>
    <w:lvl w:ilvl="4" w:tplc="C0065172">
      <w:start w:val="1"/>
      <w:numFmt w:val="bullet"/>
      <w:lvlText w:val="o"/>
      <w:lvlJc w:val="left"/>
      <w:pPr>
        <w:tabs>
          <w:tab w:val="num" w:pos="3600"/>
        </w:tabs>
        <w:ind w:left="3600" w:hanging="360"/>
      </w:pPr>
      <w:rPr>
        <w:rFonts w:ascii="Courier New" w:hAnsi="Courier New"/>
      </w:rPr>
    </w:lvl>
    <w:lvl w:ilvl="5" w:tplc="E988C366">
      <w:start w:val="1"/>
      <w:numFmt w:val="bullet"/>
      <w:lvlText w:val=""/>
      <w:lvlJc w:val="left"/>
      <w:pPr>
        <w:tabs>
          <w:tab w:val="num" w:pos="4320"/>
        </w:tabs>
        <w:ind w:left="4320" w:hanging="360"/>
      </w:pPr>
      <w:rPr>
        <w:rFonts w:ascii="Wingdings" w:hAnsi="Wingdings"/>
      </w:rPr>
    </w:lvl>
    <w:lvl w:ilvl="6" w:tplc="BA8E61BA">
      <w:start w:val="1"/>
      <w:numFmt w:val="bullet"/>
      <w:lvlText w:val=""/>
      <w:lvlJc w:val="left"/>
      <w:pPr>
        <w:tabs>
          <w:tab w:val="num" w:pos="5040"/>
        </w:tabs>
        <w:ind w:left="5040" w:hanging="360"/>
      </w:pPr>
      <w:rPr>
        <w:rFonts w:ascii="Symbol" w:hAnsi="Symbol"/>
      </w:rPr>
    </w:lvl>
    <w:lvl w:ilvl="7" w:tplc="B2AC2546">
      <w:start w:val="1"/>
      <w:numFmt w:val="bullet"/>
      <w:lvlText w:val="o"/>
      <w:lvlJc w:val="left"/>
      <w:pPr>
        <w:tabs>
          <w:tab w:val="num" w:pos="5760"/>
        </w:tabs>
        <w:ind w:left="5760" w:hanging="360"/>
      </w:pPr>
      <w:rPr>
        <w:rFonts w:ascii="Courier New" w:hAnsi="Courier New"/>
      </w:rPr>
    </w:lvl>
    <w:lvl w:ilvl="8" w:tplc="5CB89398">
      <w:start w:val="1"/>
      <w:numFmt w:val="bullet"/>
      <w:lvlText w:val=""/>
      <w:lvlJc w:val="left"/>
      <w:pPr>
        <w:tabs>
          <w:tab w:val="num" w:pos="6480"/>
        </w:tabs>
        <w:ind w:left="6480" w:hanging="360"/>
      </w:pPr>
      <w:rPr>
        <w:rFonts w:ascii="Wingdings" w:hAnsi="Wingdings"/>
      </w:rPr>
    </w:lvl>
  </w:abstractNum>
  <w:abstractNum w:abstractNumId="5" w15:restartNumberingAfterBreak="0">
    <w:nsid w:val="13BC4045"/>
    <w:multiLevelType w:val="multilevel"/>
    <w:tmpl w:val="A8647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2237D"/>
    <w:multiLevelType w:val="hybridMultilevel"/>
    <w:tmpl w:val="977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35B8"/>
    <w:multiLevelType w:val="multilevel"/>
    <w:tmpl w:val="0E6E0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3194D"/>
    <w:multiLevelType w:val="multilevel"/>
    <w:tmpl w:val="B7F4A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F482E"/>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C4C5E"/>
    <w:multiLevelType w:val="hybridMultilevel"/>
    <w:tmpl w:val="9E14FCB6"/>
    <w:lvl w:ilvl="0" w:tplc="34A4F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36667"/>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E1740"/>
    <w:multiLevelType w:val="multilevel"/>
    <w:tmpl w:val="2E7230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755468771">
    <w:abstractNumId w:val="9"/>
  </w:num>
  <w:num w:numId="2" w16cid:durableId="89357878">
    <w:abstractNumId w:val="11"/>
  </w:num>
  <w:num w:numId="3" w16cid:durableId="1867404110">
    <w:abstractNumId w:val="10"/>
  </w:num>
  <w:num w:numId="4" w16cid:durableId="1690837111">
    <w:abstractNumId w:val="6"/>
  </w:num>
  <w:num w:numId="5" w16cid:durableId="1048799330">
    <w:abstractNumId w:val="0"/>
  </w:num>
  <w:num w:numId="6" w16cid:durableId="2119448694">
    <w:abstractNumId w:val="2"/>
  </w:num>
  <w:num w:numId="7" w16cid:durableId="1887058670">
    <w:abstractNumId w:val="3"/>
  </w:num>
  <w:num w:numId="8" w16cid:durableId="1224409637">
    <w:abstractNumId w:val="4"/>
  </w:num>
  <w:num w:numId="9" w16cid:durableId="376779092">
    <w:abstractNumId w:val="1"/>
  </w:num>
  <w:num w:numId="10" w16cid:durableId="230577754">
    <w:abstractNumId w:val="8"/>
  </w:num>
  <w:num w:numId="11" w16cid:durableId="1391074923">
    <w:abstractNumId w:val="12"/>
  </w:num>
  <w:num w:numId="12" w16cid:durableId="2009286909">
    <w:abstractNumId w:val="5"/>
  </w:num>
  <w:num w:numId="13" w16cid:durableId="2132359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41"/>
    <w:rsid w:val="00002432"/>
    <w:rsid w:val="000145B2"/>
    <w:rsid w:val="00035A4C"/>
    <w:rsid w:val="000377CB"/>
    <w:rsid w:val="000401F0"/>
    <w:rsid w:val="00044AD5"/>
    <w:rsid w:val="00056729"/>
    <w:rsid w:val="0007731D"/>
    <w:rsid w:val="00096998"/>
    <w:rsid w:val="000A5BC3"/>
    <w:rsid w:val="000C4C48"/>
    <w:rsid w:val="000D4654"/>
    <w:rsid w:val="000F6D24"/>
    <w:rsid w:val="00106B3F"/>
    <w:rsid w:val="001104D3"/>
    <w:rsid w:val="00140DA7"/>
    <w:rsid w:val="001603B5"/>
    <w:rsid w:val="00185375"/>
    <w:rsid w:val="001919F5"/>
    <w:rsid w:val="001E14A8"/>
    <w:rsid w:val="001E1E32"/>
    <w:rsid w:val="001E2FBB"/>
    <w:rsid w:val="001E6256"/>
    <w:rsid w:val="001E7958"/>
    <w:rsid w:val="002042C1"/>
    <w:rsid w:val="00206DF7"/>
    <w:rsid w:val="0021439E"/>
    <w:rsid w:val="00226C2D"/>
    <w:rsid w:val="002342EE"/>
    <w:rsid w:val="002349C9"/>
    <w:rsid w:val="002400DC"/>
    <w:rsid w:val="00240AB6"/>
    <w:rsid w:val="002426CA"/>
    <w:rsid w:val="00242B44"/>
    <w:rsid w:val="00252174"/>
    <w:rsid w:val="002562C5"/>
    <w:rsid w:val="00257694"/>
    <w:rsid w:val="002905EF"/>
    <w:rsid w:val="002B121E"/>
    <w:rsid w:val="002B17F4"/>
    <w:rsid w:val="002B1DA8"/>
    <w:rsid w:val="002B48CF"/>
    <w:rsid w:val="002E1297"/>
    <w:rsid w:val="002E17AA"/>
    <w:rsid w:val="002E7A10"/>
    <w:rsid w:val="002F4A34"/>
    <w:rsid w:val="00301F47"/>
    <w:rsid w:val="003029D0"/>
    <w:rsid w:val="00335F63"/>
    <w:rsid w:val="00367D76"/>
    <w:rsid w:val="00370C9B"/>
    <w:rsid w:val="00387D0A"/>
    <w:rsid w:val="00397677"/>
    <w:rsid w:val="003D188F"/>
    <w:rsid w:val="003E3D00"/>
    <w:rsid w:val="00404B89"/>
    <w:rsid w:val="00414BFB"/>
    <w:rsid w:val="00441A49"/>
    <w:rsid w:val="004639C7"/>
    <w:rsid w:val="00477F72"/>
    <w:rsid w:val="00480152"/>
    <w:rsid w:val="004813D5"/>
    <w:rsid w:val="00481650"/>
    <w:rsid w:val="00494D56"/>
    <w:rsid w:val="0049670B"/>
    <w:rsid w:val="00496BFC"/>
    <w:rsid w:val="004D0F62"/>
    <w:rsid w:val="004D2D99"/>
    <w:rsid w:val="004E4A32"/>
    <w:rsid w:val="004E4EB5"/>
    <w:rsid w:val="004F1E47"/>
    <w:rsid w:val="00505A88"/>
    <w:rsid w:val="0050760C"/>
    <w:rsid w:val="0051354D"/>
    <w:rsid w:val="00530218"/>
    <w:rsid w:val="00534658"/>
    <w:rsid w:val="00535CFC"/>
    <w:rsid w:val="0055526E"/>
    <w:rsid w:val="00560FE4"/>
    <w:rsid w:val="00564429"/>
    <w:rsid w:val="00575C5D"/>
    <w:rsid w:val="00584A4D"/>
    <w:rsid w:val="00591430"/>
    <w:rsid w:val="005941E3"/>
    <w:rsid w:val="005B5A78"/>
    <w:rsid w:val="005C6F30"/>
    <w:rsid w:val="005C79D5"/>
    <w:rsid w:val="005E6B48"/>
    <w:rsid w:val="005F09D9"/>
    <w:rsid w:val="006259BE"/>
    <w:rsid w:val="00627BAA"/>
    <w:rsid w:val="00633F7B"/>
    <w:rsid w:val="00640CAA"/>
    <w:rsid w:val="00673D13"/>
    <w:rsid w:val="00680151"/>
    <w:rsid w:val="00683BA1"/>
    <w:rsid w:val="00693493"/>
    <w:rsid w:val="006934C5"/>
    <w:rsid w:val="006A31AA"/>
    <w:rsid w:val="006A708A"/>
    <w:rsid w:val="006B40C8"/>
    <w:rsid w:val="006D3614"/>
    <w:rsid w:val="006D7A80"/>
    <w:rsid w:val="006E66FD"/>
    <w:rsid w:val="00703347"/>
    <w:rsid w:val="00722EFC"/>
    <w:rsid w:val="00732A44"/>
    <w:rsid w:val="0075407E"/>
    <w:rsid w:val="00757B34"/>
    <w:rsid w:val="00770C9F"/>
    <w:rsid w:val="0078554E"/>
    <w:rsid w:val="0079191A"/>
    <w:rsid w:val="007938EC"/>
    <w:rsid w:val="007A2B00"/>
    <w:rsid w:val="007A3D52"/>
    <w:rsid w:val="007A6ADF"/>
    <w:rsid w:val="007B351C"/>
    <w:rsid w:val="007D2350"/>
    <w:rsid w:val="007E1FB6"/>
    <w:rsid w:val="007F3C38"/>
    <w:rsid w:val="008021BE"/>
    <w:rsid w:val="008031B0"/>
    <w:rsid w:val="0081649D"/>
    <w:rsid w:val="00820BFF"/>
    <w:rsid w:val="00821B6A"/>
    <w:rsid w:val="00823D85"/>
    <w:rsid w:val="008314C6"/>
    <w:rsid w:val="008628D6"/>
    <w:rsid w:val="00864079"/>
    <w:rsid w:val="00876802"/>
    <w:rsid w:val="0089059C"/>
    <w:rsid w:val="008B6FE7"/>
    <w:rsid w:val="008C45AD"/>
    <w:rsid w:val="008D45B2"/>
    <w:rsid w:val="008E0CB4"/>
    <w:rsid w:val="009063F5"/>
    <w:rsid w:val="00934715"/>
    <w:rsid w:val="00937A44"/>
    <w:rsid w:val="009400A0"/>
    <w:rsid w:val="00951D29"/>
    <w:rsid w:val="00954FEF"/>
    <w:rsid w:val="009557F5"/>
    <w:rsid w:val="00956CF7"/>
    <w:rsid w:val="009717CE"/>
    <w:rsid w:val="00973A7A"/>
    <w:rsid w:val="00981381"/>
    <w:rsid w:val="009C5922"/>
    <w:rsid w:val="009E271B"/>
    <w:rsid w:val="009E6ACF"/>
    <w:rsid w:val="009F1A31"/>
    <w:rsid w:val="00A05B0B"/>
    <w:rsid w:val="00A178B6"/>
    <w:rsid w:val="00A300C0"/>
    <w:rsid w:val="00A61834"/>
    <w:rsid w:val="00A64205"/>
    <w:rsid w:val="00A65B35"/>
    <w:rsid w:val="00A65B76"/>
    <w:rsid w:val="00A769A1"/>
    <w:rsid w:val="00A81C8F"/>
    <w:rsid w:val="00A87B95"/>
    <w:rsid w:val="00AA2707"/>
    <w:rsid w:val="00AA4528"/>
    <w:rsid w:val="00AC630C"/>
    <w:rsid w:val="00AD2EBE"/>
    <w:rsid w:val="00AD604E"/>
    <w:rsid w:val="00B0104F"/>
    <w:rsid w:val="00B17164"/>
    <w:rsid w:val="00B173E6"/>
    <w:rsid w:val="00B21D64"/>
    <w:rsid w:val="00B27791"/>
    <w:rsid w:val="00B34ABF"/>
    <w:rsid w:val="00B37B74"/>
    <w:rsid w:val="00B92C55"/>
    <w:rsid w:val="00B933FA"/>
    <w:rsid w:val="00B938FA"/>
    <w:rsid w:val="00BA689D"/>
    <w:rsid w:val="00BB3BC4"/>
    <w:rsid w:val="00BB754E"/>
    <w:rsid w:val="00BC5936"/>
    <w:rsid w:val="00C00496"/>
    <w:rsid w:val="00C13A4B"/>
    <w:rsid w:val="00C155CA"/>
    <w:rsid w:val="00C20963"/>
    <w:rsid w:val="00C244B9"/>
    <w:rsid w:val="00C6461D"/>
    <w:rsid w:val="00C72702"/>
    <w:rsid w:val="00C84661"/>
    <w:rsid w:val="00CC48F0"/>
    <w:rsid w:val="00CE517C"/>
    <w:rsid w:val="00D10D91"/>
    <w:rsid w:val="00D141CC"/>
    <w:rsid w:val="00D23205"/>
    <w:rsid w:val="00D34E2D"/>
    <w:rsid w:val="00D436A7"/>
    <w:rsid w:val="00D4487F"/>
    <w:rsid w:val="00D52027"/>
    <w:rsid w:val="00D6005E"/>
    <w:rsid w:val="00D609B9"/>
    <w:rsid w:val="00D735CA"/>
    <w:rsid w:val="00D85009"/>
    <w:rsid w:val="00DB3B65"/>
    <w:rsid w:val="00DD3638"/>
    <w:rsid w:val="00E020A6"/>
    <w:rsid w:val="00E03BED"/>
    <w:rsid w:val="00E25273"/>
    <w:rsid w:val="00E33B3F"/>
    <w:rsid w:val="00E35374"/>
    <w:rsid w:val="00E35442"/>
    <w:rsid w:val="00E464AC"/>
    <w:rsid w:val="00E4655C"/>
    <w:rsid w:val="00E6555B"/>
    <w:rsid w:val="00E72887"/>
    <w:rsid w:val="00E915CA"/>
    <w:rsid w:val="00EA4FBF"/>
    <w:rsid w:val="00EE7E0C"/>
    <w:rsid w:val="00EF31E1"/>
    <w:rsid w:val="00EF4AAE"/>
    <w:rsid w:val="00EF5F41"/>
    <w:rsid w:val="00EF66FB"/>
    <w:rsid w:val="00F05802"/>
    <w:rsid w:val="00F14692"/>
    <w:rsid w:val="00F16088"/>
    <w:rsid w:val="00F169D2"/>
    <w:rsid w:val="00F20505"/>
    <w:rsid w:val="00F20BA1"/>
    <w:rsid w:val="00F23735"/>
    <w:rsid w:val="00F4567E"/>
    <w:rsid w:val="00F5000B"/>
    <w:rsid w:val="00F74E46"/>
    <w:rsid w:val="00F82284"/>
    <w:rsid w:val="00F84706"/>
    <w:rsid w:val="00F8621E"/>
    <w:rsid w:val="00FA2B86"/>
    <w:rsid w:val="00FA5682"/>
    <w:rsid w:val="00FD0AAF"/>
    <w:rsid w:val="00FE48C2"/>
    <w:rsid w:val="00FF4E34"/>
    <w:rsid w:val="00FF50AB"/>
    <w:rsid w:val="00FF5B02"/>
    <w:rsid w:val="00FF6952"/>
    <w:rsid w:val="00FF6B0B"/>
    <w:rsid w:val="037D4DB6"/>
    <w:rsid w:val="1AF1AB82"/>
    <w:rsid w:val="1E66D352"/>
    <w:rsid w:val="67CECD46"/>
    <w:rsid w:val="6FE7A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1F90"/>
  <w15:chartTrackingRefBased/>
  <w15:docId w15:val="{DBAABDF2-19A6-43F7-8F61-B35602A8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CB"/>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6B40C8"/>
    <w:pPr>
      <w:tabs>
        <w:tab w:val="center" w:pos="4513"/>
        <w:tab w:val="right" w:pos="9026"/>
      </w:tabs>
      <w:spacing w:after="0"/>
    </w:pPr>
  </w:style>
  <w:style w:type="character" w:customStyle="1" w:styleId="HeaderChar">
    <w:name w:val="Header Char"/>
    <w:basedOn w:val="DefaultParagraphFont"/>
    <w:link w:val="Header"/>
    <w:uiPriority w:val="99"/>
    <w:rsid w:val="006B40C8"/>
    <w:rPr>
      <w:rFonts w:ascii="Arial" w:hAnsi="Arial"/>
    </w:rPr>
  </w:style>
  <w:style w:type="character" w:styleId="Hyperlink">
    <w:name w:val="Hyperlink"/>
    <w:basedOn w:val="DefaultParagraphFont"/>
    <w:uiPriority w:val="99"/>
    <w:semiHidden/>
    <w:unhideWhenUsed/>
    <w:rsid w:val="00397677"/>
    <w:rPr>
      <w:color w:val="0000FF"/>
      <w:u w:val="single"/>
    </w:rPr>
  </w:style>
  <w:style w:type="character" w:styleId="FollowedHyperlink">
    <w:name w:val="FollowedHyperlink"/>
    <w:basedOn w:val="DefaultParagraphFont"/>
    <w:uiPriority w:val="99"/>
    <w:semiHidden/>
    <w:unhideWhenUsed/>
    <w:rsid w:val="00397677"/>
    <w:rPr>
      <w:color w:val="800080" w:themeColor="followedHyperlink"/>
      <w:u w:val="single"/>
    </w:rPr>
  </w:style>
  <w:style w:type="paragraph" w:styleId="Footer">
    <w:name w:val="footer"/>
    <w:basedOn w:val="Normal"/>
    <w:link w:val="FooterChar"/>
    <w:uiPriority w:val="99"/>
    <w:unhideWhenUsed/>
    <w:rsid w:val="00534658"/>
    <w:pPr>
      <w:tabs>
        <w:tab w:val="center" w:pos="4513"/>
        <w:tab w:val="right" w:pos="9026"/>
      </w:tabs>
      <w:spacing w:after="0"/>
    </w:pPr>
  </w:style>
  <w:style w:type="character" w:customStyle="1" w:styleId="FooterChar">
    <w:name w:val="Footer Char"/>
    <w:basedOn w:val="DefaultParagraphFont"/>
    <w:link w:val="Footer"/>
    <w:uiPriority w:val="99"/>
    <w:rsid w:val="00534658"/>
    <w:rPr>
      <w:rFonts w:ascii="Arial" w:hAnsi="Arial"/>
    </w:rPr>
  </w:style>
  <w:style w:type="table" w:styleId="TableGrid">
    <w:name w:val="Table Grid"/>
    <w:basedOn w:val="TableNormal"/>
    <w:uiPriority w:val="59"/>
    <w:rsid w:val="00D43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9D5"/>
    <w:pPr>
      <w:spacing w:after="0"/>
    </w:pPr>
    <w:rPr>
      <w:rFonts w:ascii="Arial" w:hAnsi="Arial"/>
    </w:rPr>
  </w:style>
  <w:style w:type="character" w:styleId="CommentReference">
    <w:name w:val="annotation reference"/>
    <w:basedOn w:val="DefaultParagraphFont"/>
    <w:uiPriority w:val="99"/>
    <w:semiHidden/>
    <w:unhideWhenUsed/>
    <w:rsid w:val="005C79D5"/>
    <w:rPr>
      <w:sz w:val="16"/>
      <w:szCs w:val="16"/>
    </w:rPr>
  </w:style>
  <w:style w:type="paragraph" w:styleId="CommentText">
    <w:name w:val="annotation text"/>
    <w:basedOn w:val="Normal"/>
    <w:link w:val="CommentTextChar"/>
    <w:uiPriority w:val="99"/>
    <w:unhideWhenUsed/>
    <w:rsid w:val="005C79D5"/>
    <w:rPr>
      <w:sz w:val="20"/>
      <w:szCs w:val="20"/>
    </w:rPr>
  </w:style>
  <w:style w:type="character" w:customStyle="1" w:styleId="CommentTextChar">
    <w:name w:val="Comment Text Char"/>
    <w:basedOn w:val="DefaultParagraphFont"/>
    <w:link w:val="CommentText"/>
    <w:uiPriority w:val="99"/>
    <w:rsid w:val="005C79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79D5"/>
    <w:rPr>
      <w:b/>
      <w:bCs/>
    </w:rPr>
  </w:style>
  <w:style w:type="character" w:customStyle="1" w:styleId="CommentSubjectChar">
    <w:name w:val="Comment Subject Char"/>
    <w:basedOn w:val="CommentTextChar"/>
    <w:link w:val="CommentSubject"/>
    <w:uiPriority w:val="99"/>
    <w:semiHidden/>
    <w:rsid w:val="005C79D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735">
      <w:bodyDiv w:val="1"/>
      <w:marLeft w:val="0"/>
      <w:marRight w:val="0"/>
      <w:marTop w:val="0"/>
      <w:marBottom w:val="0"/>
      <w:divBdr>
        <w:top w:val="none" w:sz="0" w:space="0" w:color="auto"/>
        <w:left w:val="none" w:sz="0" w:space="0" w:color="auto"/>
        <w:bottom w:val="none" w:sz="0" w:space="0" w:color="auto"/>
        <w:right w:val="none" w:sz="0" w:space="0" w:color="auto"/>
      </w:divBdr>
    </w:div>
    <w:div w:id="426078386">
      <w:bodyDiv w:val="1"/>
      <w:marLeft w:val="0"/>
      <w:marRight w:val="0"/>
      <w:marTop w:val="0"/>
      <w:marBottom w:val="0"/>
      <w:divBdr>
        <w:top w:val="none" w:sz="0" w:space="0" w:color="auto"/>
        <w:left w:val="none" w:sz="0" w:space="0" w:color="auto"/>
        <w:bottom w:val="none" w:sz="0" w:space="0" w:color="auto"/>
        <w:right w:val="none" w:sz="0" w:space="0" w:color="auto"/>
      </w:divBdr>
    </w:div>
    <w:div w:id="656763166">
      <w:bodyDiv w:val="1"/>
      <w:marLeft w:val="0"/>
      <w:marRight w:val="0"/>
      <w:marTop w:val="0"/>
      <w:marBottom w:val="0"/>
      <w:divBdr>
        <w:top w:val="none" w:sz="0" w:space="0" w:color="auto"/>
        <w:left w:val="none" w:sz="0" w:space="0" w:color="auto"/>
        <w:bottom w:val="none" w:sz="0" w:space="0" w:color="auto"/>
        <w:right w:val="none" w:sz="0" w:space="0" w:color="auto"/>
      </w:divBdr>
    </w:div>
    <w:div w:id="1263414991">
      <w:bodyDiv w:val="1"/>
      <w:marLeft w:val="0"/>
      <w:marRight w:val="0"/>
      <w:marTop w:val="0"/>
      <w:marBottom w:val="0"/>
      <w:divBdr>
        <w:top w:val="none" w:sz="0" w:space="0" w:color="auto"/>
        <w:left w:val="none" w:sz="0" w:space="0" w:color="auto"/>
        <w:bottom w:val="none" w:sz="0" w:space="0" w:color="auto"/>
        <w:right w:val="none" w:sz="0" w:space="0" w:color="auto"/>
      </w:divBdr>
    </w:div>
    <w:div w:id="2016835746">
      <w:bodyDiv w:val="1"/>
      <w:marLeft w:val="0"/>
      <w:marRight w:val="0"/>
      <w:marTop w:val="0"/>
      <w:marBottom w:val="0"/>
      <w:divBdr>
        <w:top w:val="none" w:sz="0" w:space="0" w:color="auto"/>
        <w:left w:val="none" w:sz="0" w:space="0" w:color="auto"/>
        <w:bottom w:val="none" w:sz="0" w:space="0" w:color="auto"/>
        <w:right w:val="none" w:sz="0" w:space="0" w:color="auto"/>
      </w:divBdr>
    </w:div>
    <w:div w:id="20943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a26ac5-448c-4017-b814-fab2e1c9e2f6" xsi:nil="true"/>
    <lcf76f155ced4ddcb4097134ff3c332f xmlns="e5a60e33-e3c9-4f99-9ace-f79c55bc657e">
      <Terms xmlns="http://schemas.microsoft.com/office/infopath/2007/PartnerControls"/>
    </lcf76f155ced4ddcb4097134ff3c332f>
    <SharedWithUsers xmlns="c8a26ac5-448c-4017-b814-fab2e1c9e2f6">
      <UserInfo>
        <DisplayName>Swapna Velayudham</DisplayName>
        <AccountId>12</AccountId>
        <AccountType/>
      </UserInfo>
      <UserInfo>
        <DisplayName>Aisling Gilbert</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3E1EED581CFA54A8E01CFE57FD1C512|801092262" UniqueId="20d5c7d9-f22c-4ae2-b2a1-f9d5a488f5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0832C213-C951-4727-8587-FEE4C48E488E}"/>
</file>

<file path=customXml/itemProps2.xml><?xml version="1.0" encoding="utf-8"?>
<ds:datastoreItem xmlns:ds="http://schemas.openxmlformats.org/officeDocument/2006/customXml" ds:itemID="{E6678C55-CFCC-4077-B7A7-9DAF0FC94033}">
  <ds:schemaRefs>
    <ds:schemaRef ds:uri="http://schemas.microsoft.com/office/2006/metadata/properties"/>
    <ds:schemaRef ds:uri="http://schemas.microsoft.com/office/infopath/2007/PartnerControls"/>
    <ds:schemaRef ds:uri="http://schemas.microsoft.com/sharepoint/v3"/>
    <ds:schemaRef ds:uri="414d9476-1669-4840-b5e3-83fa88b67008"/>
    <ds:schemaRef ds:uri="470084ca-eda6-4491-8036-c93aecc8e9ee"/>
    <ds:schemaRef ds:uri="f5a892bb-fa50-4e91-b15d-d771e0def60c"/>
  </ds:schemaRefs>
</ds:datastoreItem>
</file>

<file path=customXml/itemProps3.xml><?xml version="1.0" encoding="utf-8"?>
<ds:datastoreItem xmlns:ds="http://schemas.openxmlformats.org/officeDocument/2006/customXml" ds:itemID="{8BF0658F-8030-4806-B01A-73DC48B679AC}">
  <ds:schemaRefs>
    <ds:schemaRef ds:uri="http://schemas.microsoft.com/sharepoint/v3/contenttype/forms"/>
  </ds:schemaRefs>
</ds:datastoreItem>
</file>

<file path=customXml/itemProps4.xml><?xml version="1.0" encoding="utf-8"?>
<ds:datastoreItem xmlns:ds="http://schemas.openxmlformats.org/officeDocument/2006/customXml" ds:itemID="{ABABA918-3E5C-4BEC-8A51-12842113142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Sasheena Campbell</dc:creator>
  <cp:keywords/>
  <dc:description/>
  <cp:lastModifiedBy>Chloe Edwards</cp:lastModifiedBy>
  <cp:revision>2</cp:revision>
  <dcterms:created xsi:type="dcterms:W3CDTF">2024-03-06T16:54:00Z</dcterms:created>
  <dcterms:modified xsi:type="dcterms:W3CDTF">2024-03-06T16:54:00Z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5f4b4e88,620fd0d,347e38eb</vt:lpwstr>
  </property>
  <property fmtid="{D5CDD505-2E9C-101B-9397-08002B2CF9AE}" pid="3" name="ClassificationContentMarkingHeaderFontProps">
    <vt:lpwstr>#000000,10,Calibri</vt:lpwstr>
  </property>
  <property fmtid="{D5CDD505-2E9C-101B-9397-08002B2CF9AE}" pid="4" name="ClassificationContentMarkingHeaderText">
    <vt:lpwstr>MTC – Private – Commercial in Confidence</vt:lpwstr>
  </property>
  <property fmtid="{D5CDD505-2E9C-101B-9397-08002B2CF9AE}" pid="5" name="ContentTypeId">
    <vt:lpwstr>0x010100A1440D2E44A23E4BB683FA46E7259A1C</vt:lpwstr>
  </property>
  <property fmtid="{D5CDD505-2E9C-101B-9397-08002B2CF9AE}" pid="6" name="MediaServiceImageTags">
    <vt:lpwstr/>
  </property>
  <property fmtid="{D5CDD505-2E9C-101B-9397-08002B2CF9AE}" pid="7" name="xd_ProgID">
    <vt:lpwstr/>
  </property>
  <property fmtid="{D5CDD505-2E9C-101B-9397-08002B2CF9AE}" pid="8" name="Record Retention Period">
    <vt:lpwstr>Min 7 years</vt:lpwstr>
  </property>
  <property fmtid="{D5CDD505-2E9C-101B-9397-08002B2CF9AE}" pid="9" name="bjSaver">
    <vt:lpwstr>4mDsp6caTik9tNRDiNRVuF5Km8f34ZQ8</vt:lpwstr>
  </property>
  <property fmtid="{D5CDD505-2E9C-101B-9397-08002B2CF9AE}" pid="10" name="bjHeaderEvenTextBox">
    <vt:lpwstr>MTC – Private – Commercial in Confidence</vt:lpwstr>
  </property>
  <property fmtid="{D5CDD505-2E9C-101B-9397-08002B2CF9AE}" pid="11" name="ComplianceAssetId">
    <vt:lpwstr/>
  </property>
  <property fmtid="{D5CDD505-2E9C-101B-9397-08002B2CF9AE}" pid="12" name="docIndexRef">
    <vt:lpwstr>7f73111d-6615-4e6a-bee4-950acfe6d868</vt:lpwstr>
  </property>
  <property fmtid="{D5CDD505-2E9C-101B-9397-08002B2CF9AE}" pid="13" name="TemplateUrl">
    <vt:lpwstr/>
  </property>
  <property fmtid="{D5CDD505-2E9C-101B-9397-08002B2CF9AE}" pid="14"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15" name="_ExtendedDescription">
    <vt:lpwstr/>
  </property>
  <property fmtid="{D5CDD505-2E9C-101B-9397-08002B2CF9AE}" pid="16" name="Client Label Value">
    <vt:lpwstr>v{_UIVersionString}</vt:lpwstr>
  </property>
  <property fmtid="{D5CDD505-2E9C-101B-9397-08002B2CF9AE}" pid="17" name="bjDocumentSecurityLabel">
    <vt:lpwstr>MTC - Private – Commercial in Confidence</vt:lpwstr>
  </property>
  <property fmtid="{D5CDD505-2E9C-101B-9397-08002B2CF9AE}" pid="18" name="bjClsUserRVM">
    <vt:lpwstr>[]</vt:lpwstr>
  </property>
  <property fmtid="{D5CDD505-2E9C-101B-9397-08002B2CF9AE}" pid="19" name="URL">
    <vt:lpwstr/>
  </property>
  <property fmtid="{D5CDD505-2E9C-101B-9397-08002B2CF9AE}" pid="20" name="Category">
    <vt:lpwstr>Category 1</vt:lpwstr>
  </property>
  <property fmtid="{D5CDD505-2E9C-101B-9397-08002B2CF9AE}" pid="21" name="xd_Signature">
    <vt:bool>false</vt:bool>
  </property>
  <property fmtid="{D5CDD505-2E9C-101B-9397-08002B2CF9AE}" pid="22" name="bjHeaderPrimaryTextBox">
    <vt:lpwstr>MTC – Private – Commercial in Confidence</vt:lpwstr>
  </property>
  <property fmtid="{D5CDD505-2E9C-101B-9397-08002B2CF9AE}" pid="23" name="Document ID Value">
    <vt:lpwstr>P3P5P5RR5FN6-22-345</vt:lpwstr>
  </property>
  <property fmtid="{D5CDD505-2E9C-101B-9397-08002B2CF9AE}" pid="24" name="_dlc_DocIdItemGuid">
    <vt:lpwstr>5f138623-ef23-46d4-8110-d7cc12c972aa</vt:lpwstr>
  </property>
  <property fmtid="{D5CDD505-2E9C-101B-9397-08002B2CF9AE}" pid="25" name="MTC">
    <vt:lpwstr>266fa85f089dff7844f8a2f0843ea46edcf159eef22cb768a126be78</vt:lpwstr>
  </property>
  <property fmtid="{D5CDD505-2E9C-101B-9397-08002B2CF9AE}" pid="26" name="bjHeaderFirstTextBox">
    <vt:lpwstr>MTC – Private – Commercial in Confidence</vt:lpwstr>
  </property>
  <property fmtid="{D5CDD505-2E9C-101B-9397-08002B2CF9AE}" pid="27" name="Hidden">
    <vt:lpwstr>No</vt:lpwstr>
  </property>
  <property fmtid="{D5CDD505-2E9C-101B-9397-08002B2CF9AE}" pid="28" name="TriggerFlowInfo">
    <vt:lpwstr/>
  </property>
  <property fmtid="{D5CDD505-2E9C-101B-9397-08002B2CF9AE}" pid="29"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30" name="Order">
    <vt:r8>34500</vt:r8>
  </property>
  <property fmtid="{D5CDD505-2E9C-101B-9397-08002B2CF9AE}" pid="31" name="MSIP_Label_5298bb57-0865-4533-b52a-73e3ec5cfe93_Enabled">
    <vt:lpwstr>true</vt:lpwstr>
  </property>
  <property fmtid="{D5CDD505-2E9C-101B-9397-08002B2CF9AE}" pid="32" name="MSIP_Label_5298bb57-0865-4533-b52a-73e3ec5cfe93_SetDate">
    <vt:lpwstr>2024-01-17T10:38:32Z</vt:lpwstr>
  </property>
  <property fmtid="{D5CDD505-2E9C-101B-9397-08002B2CF9AE}" pid="33" name="MSIP_Label_5298bb57-0865-4533-b52a-73e3ec5cfe93_Method">
    <vt:lpwstr>Privileged</vt:lpwstr>
  </property>
  <property fmtid="{D5CDD505-2E9C-101B-9397-08002B2CF9AE}" pid="34" name="MSIP_Label_5298bb57-0865-4533-b52a-73e3ec5cfe93_Name">
    <vt:lpwstr>Commercial In Confidence</vt:lpwstr>
  </property>
  <property fmtid="{D5CDD505-2E9C-101B-9397-08002B2CF9AE}" pid="35" name="MSIP_Label_5298bb57-0865-4533-b52a-73e3ec5cfe93_SiteId">
    <vt:lpwstr>78d71610-c4a1-4bef-9f10-0192e83ee6d8</vt:lpwstr>
  </property>
  <property fmtid="{D5CDD505-2E9C-101B-9397-08002B2CF9AE}" pid="36" name="MSIP_Label_5298bb57-0865-4533-b52a-73e3ec5cfe93_ActionId">
    <vt:lpwstr>4c77e9d9-2804-4bb5-81b6-b08e956e3e21</vt:lpwstr>
  </property>
  <property fmtid="{D5CDD505-2E9C-101B-9397-08002B2CF9AE}" pid="37" name="MSIP_Label_5298bb57-0865-4533-b52a-73e3ec5cfe93_ContentBits">
    <vt:lpwstr>1</vt:lpwstr>
  </property>
</Properties>
</file>