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2EDDA" w14:textId="77777777" w:rsidR="007F4D29" w:rsidRPr="00022C40" w:rsidRDefault="007F4D29" w:rsidP="002E12CF">
      <w:pPr>
        <w:autoSpaceDE w:val="0"/>
        <w:autoSpaceDN w:val="0"/>
        <w:adjustRightInd w:val="0"/>
        <w:spacing w:after="0"/>
        <w:jc w:val="center"/>
        <w:rPr>
          <w:rFonts w:cs="Arial"/>
          <w:b/>
          <w:bCs/>
          <w:sz w:val="44"/>
          <w:szCs w:val="44"/>
        </w:rPr>
      </w:pPr>
      <w:r w:rsidRPr="00022C40">
        <w:rPr>
          <w:rFonts w:cs="Arial"/>
          <w:b/>
          <w:bCs/>
          <w:sz w:val="44"/>
          <w:szCs w:val="44"/>
        </w:rPr>
        <w:t>Job Description</w:t>
      </w:r>
    </w:p>
    <w:p w14:paraId="0C0B9379" w14:textId="77777777" w:rsidR="007F4D29" w:rsidRPr="00022C40" w:rsidRDefault="007F4D29" w:rsidP="007F4D29">
      <w:pPr>
        <w:autoSpaceDE w:val="0"/>
        <w:autoSpaceDN w:val="0"/>
        <w:adjustRightInd w:val="0"/>
        <w:spacing w:after="0"/>
        <w:rPr>
          <w:rFonts w:cs="Arial"/>
          <w:b/>
          <w:bCs/>
          <w:szCs w:val="44"/>
        </w:rPr>
      </w:pPr>
    </w:p>
    <w:p w14:paraId="3325432D" w14:textId="0EA4140B" w:rsidR="007F4D29" w:rsidRPr="00022C40" w:rsidRDefault="002E12CF" w:rsidP="007F4D29">
      <w:pPr>
        <w:autoSpaceDE w:val="0"/>
        <w:autoSpaceDN w:val="0"/>
        <w:adjustRightInd w:val="0"/>
        <w:spacing w:after="0"/>
        <w:rPr>
          <w:rFonts w:cs="Arial"/>
          <w:b/>
          <w:bCs/>
        </w:rPr>
      </w:pPr>
      <w:r w:rsidRPr="00022C40">
        <w:rPr>
          <w:rFonts w:cs="Arial"/>
          <w:b/>
          <w:bCs/>
        </w:rPr>
        <w:t xml:space="preserve">Job </w:t>
      </w:r>
      <w:r w:rsidR="007F4D29" w:rsidRPr="00022C40">
        <w:rPr>
          <w:rFonts w:cs="Arial"/>
          <w:b/>
          <w:bCs/>
        </w:rPr>
        <w:t xml:space="preserve">Title: </w:t>
      </w:r>
      <w:r w:rsidR="00441E74">
        <w:rPr>
          <w:rFonts w:cs="Arial"/>
        </w:rPr>
        <w:t xml:space="preserve">Inclusive Learning </w:t>
      </w:r>
      <w:r w:rsidR="00044E5B">
        <w:rPr>
          <w:rFonts w:cs="Arial"/>
        </w:rPr>
        <w:t>Coordinator</w:t>
      </w:r>
      <w:r w:rsidR="007F4D29" w:rsidRPr="00022C40">
        <w:rPr>
          <w:rFonts w:cs="Arial"/>
          <w:b/>
          <w:bCs/>
        </w:rPr>
        <w:tab/>
      </w:r>
    </w:p>
    <w:p w14:paraId="378EF45C" w14:textId="77777777" w:rsidR="007F4D29" w:rsidRPr="00022C40" w:rsidRDefault="007F4D29" w:rsidP="007F4D29">
      <w:pPr>
        <w:autoSpaceDE w:val="0"/>
        <w:autoSpaceDN w:val="0"/>
        <w:adjustRightInd w:val="0"/>
        <w:spacing w:after="0"/>
        <w:rPr>
          <w:rFonts w:cs="Arial"/>
          <w:b/>
          <w:bCs/>
        </w:rPr>
      </w:pPr>
    </w:p>
    <w:p w14:paraId="02412D31" w14:textId="4B4E2271" w:rsidR="007F4D29" w:rsidRPr="00022C40" w:rsidRDefault="007F4D29" w:rsidP="007F4D29">
      <w:pPr>
        <w:autoSpaceDE w:val="0"/>
        <w:autoSpaceDN w:val="0"/>
        <w:adjustRightInd w:val="0"/>
        <w:spacing w:after="0"/>
        <w:rPr>
          <w:rFonts w:cs="Arial"/>
        </w:rPr>
      </w:pPr>
      <w:r w:rsidRPr="009B1BD6">
        <w:rPr>
          <w:rFonts w:cs="Arial"/>
          <w:b/>
          <w:bCs/>
        </w:rPr>
        <w:t>Career Level:</w:t>
      </w:r>
      <w:r w:rsidR="000C07C5" w:rsidRPr="009B1BD6">
        <w:rPr>
          <w:rFonts w:cs="Arial"/>
          <w:b/>
          <w:bCs/>
        </w:rPr>
        <w:t xml:space="preserve"> </w:t>
      </w:r>
      <w:r w:rsidR="009B1BD6" w:rsidRPr="009B1BD6">
        <w:rPr>
          <w:rFonts w:cs="Arial"/>
        </w:rPr>
        <w:t>5</w:t>
      </w:r>
    </w:p>
    <w:p w14:paraId="196F5405" w14:textId="77777777" w:rsidR="007F4D29" w:rsidRPr="00022C40" w:rsidRDefault="007F4D29" w:rsidP="007F4D29">
      <w:pPr>
        <w:autoSpaceDE w:val="0"/>
        <w:autoSpaceDN w:val="0"/>
        <w:adjustRightInd w:val="0"/>
        <w:spacing w:after="0"/>
        <w:rPr>
          <w:rFonts w:cs="Arial"/>
        </w:rPr>
      </w:pPr>
    </w:p>
    <w:p w14:paraId="5EF70588" w14:textId="4823A205" w:rsidR="007F4D29" w:rsidRPr="00022C40" w:rsidRDefault="007F4D29" w:rsidP="007F4D29">
      <w:pPr>
        <w:autoSpaceDE w:val="0"/>
        <w:autoSpaceDN w:val="0"/>
        <w:adjustRightInd w:val="0"/>
        <w:spacing w:after="0"/>
        <w:rPr>
          <w:rFonts w:cs="Arial"/>
          <w:bCs/>
        </w:rPr>
      </w:pPr>
      <w:r w:rsidRPr="00022C40">
        <w:rPr>
          <w:rFonts w:cs="Arial"/>
          <w:b/>
          <w:bCs/>
        </w:rPr>
        <w:t>Department or Business Sector:</w:t>
      </w:r>
      <w:r w:rsidR="000C07C5" w:rsidRPr="00022C40">
        <w:rPr>
          <w:rFonts w:cs="Arial"/>
          <w:b/>
          <w:bCs/>
        </w:rPr>
        <w:t xml:space="preserve"> </w:t>
      </w:r>
      <w:r w:rsidR="00044E5B">
        <w:rPr>
          <w:rFonts w:cs="Arial"/>
          <w:bCs/>
        </w:rPr>
        <w:t>MTC Training - Delivery</w:t>
      </w:r>
      <w:r w:rsidRPr="00022C40">
        <w:rPr>
          <w:rFonts w:cs="Arial"/>
          <w:b/>
          <w:bCs/>
        </w:rPr>
        <w:t xml:space="preserve"> </w:t>
      </w:r>
      <w:r w:rsidRPr="00022C40">
        <w:rPr>
          <w:rFonts w:cs="Arial"/>
          <w:b/>
          <w:bCs/>
        </w:rPr>
        <w:tab/>
        <w:t xml:space="preserve">            </w:t>
      </w:r>
    </w:p>
    <w:p w14:paraId="459C0859" w14:textId="77777777" w:rsidR="007F4D29" w:rsidRPr="00022C40" w:rsidRDefault="007F4D29" w:rsidP="007F4D29">
      <w:pPr>
        <w:autoSpaceDE w:val="0"/>
        <w:autoSpaceDN w:val="0"/>
        <w:adjustRightInd w:val="0"/>
        <w:spacing w:after="0"/>
        <w:rPr>
          <w:rFonts w:cs="Arial"/>
        </w:rPr>
      </w:pPr>
    </w:p>
    <w:p w14:paraId="2A182B07" w14:textId="78D86DFA" w:rsidR="007F4D29" w:rsidRPr="00022C40" w:rsidRDefault="007F4D29" w:rsidP="007F4D29">
      <w:pPr>
        <w:autoSpaceDE w:val="0"/>
        <w:autoSpaceDN w:val="0"/>
        <w:adjustRightInd w:val="0"/>
        <w:spacing w:after="0"/>
        <w:rPr>
          <w:rFonts w:cs="Arial"/>
        </w:rPr>
      </w:pPr>
      <w:r w:rsidRPr="00022C40">
        <w:rPr>
          <w:rFonts w:cs="Arial"/>
          <w:b/>
          <w:bCs/>
        </w:rPr>
        <w:t>Location</w:t>
      </w:r>
      <w:r w:rsidRPr="00022C40">
        <w:rPr>
          <w:rFonts w:cs="Arial"/>
        </w:rPr>
        <w:t>:</w:t>
      </w:r>
      <w:r w:rsidR="000C07C5" w:rsidRPr="00022C40">
        <w:rPr>
          <w:rFonts w:cs="Arial"/>
        </w:rPr>
        <w:t xml:space="preserve"> </w:t>
      </w:r>
      <w:r w:rsidR="00044E5B">
        <w:rPr>
          <w:rFonts w:cs="Arial"/>
        </w:rPr>
        <w:t xml:space="preserve">Ansty Park, </w:t>
      </w:r>
      <w:r w:rsidR="005B38F3">
        <w:rPr>
          <w:rFonts w:cs="Arial"/>
        </w:rPr>
        <w:t xml:space="preserve">Coventry CV7 9JU or </w:t>
      </w:r>
      <w:r w:rsidR="00044E5B">
        <w:rPr>
          <w:rFonts w:cs="Arial"/>
        </w:rPr>
        <w:t xml:space="preserve">Culham Science Centre, Abingdon </w:t>
      </w:r>
      <w:r w:rsidR="00427DBF">
        <w:rPr>
          <w:rFonts w:cs="Arial"/>
        </w:rPr>
        <w:t>OX14 3DB</w:t>
      </w:r>
      <w:r w:rsidRPr="00022C40">
        <w:rPr>
          <w:rFonts w:cs="Arial"/>
        </w:rPr>
        <w:tab/>
      </w:r>
    </w:p>
    <w:p w14:paraId="60AA3BEA" w14:textId="681739A9" w:rsidR="007E1D41" w:rsidRDefault="007F4D29" w:rsidP="007F4D29">
      <w:pPr>
        <w:autoSpaceDE w:val="0"/>
        <w:autoSpaceDN w:val="0"/>
        <w:adjustRightInd w:val="0"/>
        <w:spacing w:after="0"/>
        <w:rPr>
          <w:rFonts w:cs="Arial"/>
          <w:bCs/>
        </w:rPr>
      </w:pPr>
      <w:r w:rsidRPr="00022C40">
        <w:rPr>
          <w:rFonts w:cs="Arial"/>
          <w:b/>
        </w:rPr>
        <w:t>Reporting to:</w:t>
      </w:r>
      <w:r w:rsidR="000C07C5" w:rsidRPr="00022C40">
        <w:rPr>
          <w:rFonts w:cs="Arial"/>
          <w:b/>
        </w:rPr>
        <w:t xml:space="preserve"> </w:t>
      </w:r>
      <w:r w:rsidR="00044E5B">
        <w:rPr>
          <w:rFonts w:cs="Arial"/>
          <w:bCs/>
        </w:rPr>
        <w:t>Programme</w:t>
      </w:r>
      <w:r w:rsidR="00A902F7">
        <w:rPr>
          <w:rFonts w:cs="Arial"/>
          <w:bCs/>
        </w:rPr>
        <w:t xml:space="preserve"> </w:t>
      </w:r>
      <w:r w:rsidR="005B38F3">
        <w:rPr>
          <w:rFonts w:cs="Arial"/>
          <w:bCs/>
        </w:rPr>
        <w:t xml:space="preserve">Delivery Manager </w:t>
      </w:r>
    </w:p>
    <w:p w14:paraId="73F82F33" w14:textId="77777777" w:rsidR="005B38F3" w:rsidRPr="00022C40" w:rsidRDefault="005B38F3" w:rsidP="007F4D29">
      <w:pPr>
        <w:autoSpaceDE w:val="0"/>
        <w:autoSpaceDN w:val="0"/>
        <w:adjustRightInd w:val="0"/>
        <w:spacing w:after="0"/>
        <w:rPr>
          <w:rFonts w:cs="Arial"/>
          <w:b/>
        </w:rPr>
      </w:pPr>
    </w:p>
    <w:p w14:paraId="528A4250" w14:textId="77777777" w:rsidR="00F47804" w:rsidRPr="00022C40" w:rsidRDefault="00F47804" w:rsidP="007F4D29">
      <w:pPr>
        <w:autoSpaceDE w:val="0"/>
        <w:autoSpaceDN w:val="0"/>
        <w:adjustRightInd w:val="0"/>
        <w:spacing w:after="0"/>
        <w:rPr>
          <w:rFonts w:cs="Arial"/>
          <w:b/>
          <w:i/>
        </w:rPr>
      </w:pPr>
    </w:p>
    <w:tbl>
      <w:tblPr>
        <w:tblStyle w:val="TableGrid"/>
        <w:tblW w:w="0" w:type="auto"/>
        <w:tblLook w:val="04A0" w:firstRow="1" w:lastRow="0" w:firstColumn="1" w:lastColumn="0" w:noHBand="0" w:noVBand="1"/>
      </w:tblPr>
      <w:tblGrid>
        <w:gridCol w:w="2195"/>
        <w:gridCol w:w="6821"/>
      </w:tblGrid>
      <w:tr w:rsidR="00F47804" w:rsidRPr="00022C40" w14:paraId="50D2564A" w14:textId="77777777" w:rsidTr="00F47804">
        <w:tc>
          <w:tcPr>
            <w:tcW w:w="2122" w:type="dxa"/>
          </w:tcPr>
          <w:p w14:paraId="1D1EC956" w14:textId="77777777" w:rsidR="00F47804" w:rsidRPr="00022C40" w:rsidRDefault="00F47804" w:rsidP="00F47804">
            <w:pPr>
              <w:autoSpaceDE w:val="0"/>
              <w:autoSpaceDN w:val="0"/>
              <w:adjustRightInd w:val="0"/>
              <w:ind w:left="97"/>
              <w:jc w:val="both"/>
              <w:rPr>
                <w:rFonts w:cs="Arial"/>
                <w:b/>
              </w:rPr>
            </w:pPr>
            <w:r w:rsidRPr="00022C40">
              <w:rPr>
                <w:rFonts w:cs="Arial"/>
                <w:b/>
              </w:rPr>
              <w:t>Heading:</w:t>
            </w:r>
          </w:p>
        </w:tc>
        <w:tc>
          <w:tcPr>
            <w:tcW w:w="6894" w:type="dxa"/>
          </w:tcPr>
          <w:p w14:paraId="411EACA7" w14:textId="77777777" w:rsidR="00F47804" w:rsidRPr="00022C40" w:rsidRDefault="00F47804" w:rsidP="00F47804">
            <w:pPr>
              <w:autoSpaceDE w:val="0"/>
              <w:autoSpaceDN w:val="0"/>
              <w:adjustRightInd w:val="0"/>
              <w:jc w:val="center"/>
              <w:rPr>
                <w:rFonts w:cs="Arial"/>
                <w:b/>
              </w:rPr>
            </w:pPr>
            <w:r w:rsidRPr="00022C40">
              <w:rPr>
                <w:rFonts w:cs="Arial"/>
                <w:b/>
              </w:rPr>
              <w:t>Description</w:t>
            </w:r>
          </w:p>
        </w:tc>
      </w:tr>
      <w:tr w:rsidR="00F47804" w:rsidRPr="00022C40" w14:paraId="27859ACF" w14:textId="77777777" w:rsidTr="00F47804">
        <w:tc>
          <w:tcPr>
            <w:tcW w:w="2122" w:type="dxa"/>
          </w:tcPr>
          <w:p w14:paraId="304523A2" w14:textId="77777777" w:rsidR="00F47804" w:rsidRPr="00022C40" w:rsidRDefault="00F47804" w:rsidP="00F47804">
            <w:pPr>
              <w:pStyle w:val="ListParagraph"/>
              <w:numPr>
                <w:ilvl w:val="0"/>
                <w:numId w:val="2"/>
              </w:numPr>
              <w:autoSpaceDE w:val="0"/>
              <w:autoSpaceDN w:val="0"/>
              <w:adjustRightInd w:val="0"/>
              <w:ind w:left="316"/>
              <w:jc w:val="both"/>
              <w:rPr>
                <w:rFonts w:cs="Arial"/>
                <w:b/>
              </w:rPr>
            </w:pPr>
            <w:r w:rsidRPr="00022C40">
              <w:rPr>
                <w:rFonts w:cs="Arial"/>
                <w:b/>
              </w:rPr>
              <w:t>Job Purpose</w:t>
            </w:r>
          </w:p>
        </w:tc>
        <w:tc>
          <w:tcPr>
            <w:tcW w:w="6894" w:type="dxa"/>
          </w:tcPr>
          <w:p w14:paraId="7005F8F0" w14:textId="16847DBF" w:rsidR="003619E5" w:rsidRPr="009600C0" w:rsidRDefault="003619E5" w:rsidP="003619E5">
            <w:pPr>
              <w:spacing w:before="60" w:after="60"/>
              <w:jc w:val="both"/>
              <w:rPr>
                <w:rFonts w:cs="Arial"/>
              </w:rPr>
            </w:pPr>
            <w:r w:rsidRPr="00DF5CF3">
              <w:rPr>
                <w:rFonts w:cs="Arial"/>
              </w:rPr>
              <w:t xml:space="preserve">To provide support for </w:t>
            </w:r>
            <w:r w:rsidR="005B38F3">
              <w:rPr>
                <w:rFonts w:cs="Arial"/>
              </w:rPr>
              <w:t xml:space="preserve">all </w:t>
            </w:r>
            <w:r w:rsidRPr="00DF5CF3">
              <w:rPr>
                <w:rFonts w:cs="Arial"/>
              </w:rPr>
              <w:t>learners</w:t>
            </w:r>
            <w:r w:rsidR="005B38F3">
              <w:rPr>
                <w:rFonts w:cs="Arial"/>
              </w:rPr>
              <w:t xml:space="preserve">, especially those with barriers to learning. This including learners </w:t>
            </w:r>
            <w:r w:rsidRPr="00DF5CF3">
              <w:rPr>
                <w:rFonts w:cs="Arial"/>
              </w:rPr>
              <w:t>with special educational needs and disabilities (SEND) and/or inclusion needs</w:t>
            </w:r>
            <w:r w:rsidRPr="009600C0">
              <w:rPr>
                <w:rFonts w:cs="Arial"/>
              </w:rPr>
              <w:t xml:space="preserve">, </w:t>
            </w:r>
            <w:r w:rsidR="00044E5B">
              <w:rPr>
                <w:rFonts w:cs="Arial"/>
              </w:rPr>
              <w:t xml:space="preserve">including </w:t>
            </w:r>
            <w:r w:rsidRPr="009600C0">
              <w:rPr>
                <w:rFonts w:cs="Arial"/>
              </w:rPr>
              <w:t xml:space="preserve">pastoral and academic support that enables </w:t>
            </w:r>
            <w:r w:rsidR="005B38F3">
              <w:rPr>
                <w:rFonts w:cs="Arial"/>
              </w:rPr>
              <w:t xml:space="preserve">learners </w:t>
            </w:r>
            <w:r w:rsidRPr="009600C0">
              <w:rPr>
                <w:rFonts w:cs="Arial"/>
              </w:rPr>
              <w:t>to reach their potential.</w:t>
            </w:r>
          </w:p>
          <w:p w14:paraId="009C9DDA" w14:textId="77777777" w:rsidR="00627C1C" w:rsidRPr="00022C40" w:rsidRDefault="00627C1C" w:rsidP="00993CEA">
            <w:pPr>
              <w:rPr>
                <w:rFonts w:cs="Arial"/>
              </w:rPr>
            </w:pPr>
          </w:p>
          <w:p w14:paraId="7C092FAF" w14:textId="77777777" w:rsidR="00627C1C" w:rsidRPr="00022C40" w:rsidRDefault="00627C1C" w:rsidP="00627C1C">
            <w:pPr>
              <w:rPr>
                <w:rFonts w:eastAsia="Times New Roman" w:cs="Arial"/>
                <w:bCs/>
                <w:lang w:eastAsia="en-GB"/>
              </w:rPr>
            </w:pPr>
            <w:r w:rsidRPr="00022C40">
              <w:rPr>
                <w:rFonts w:eastAsia="Times New Roman" w:cs="Arial"/>
                <w:bCs/>
                <w:lang w:eastAsia="en-GB"/>
              </w:rPr>
              <w:t>Key activities would include:</w:t>
            </w:r>
          </w:p>
          <w:p w14:paraId="7DED9034" w14:textId="77777777" w:rsidR="0080467F" w:rsidRPr="00022C40" w:rsidRDefault="0080467F" w:rsidP="002D102C">
            <w:pPr>
              <w:rPr>
                <w:rFonts w:cs="Arial"/>
              </w:rPr>
            </w:pPr>
          </w:p>
          <w:p w14:paraId="28EEF9DF" w14:textId="0D7CC176" w:rsidR="008D7367" w:rsidRDefault="008D7367" w:rsidP="009A0F7B">
            <w:pPr>
              <w:pStyle w:val="ListParagraph"/>
              <w:numPr>
                <w:ilvl w:val="0"/>
                <w:numId w:val="3"/>
              </w:numPr>
              <w:spacing w:before="60" w:after="60"/>
              <w:rPr>
                <w:rFonts w:cs="Arial"/>
              </w:rPr>
            </w:pPr>
            <w:r w:rsidRPr="00DF5CF3">
              <w:rPr>
                <w:rFonts w:cs="Arial"/>
              </w:rPr>
              <w:t>Provid</w:t>
            </w:r>
            <w:r w:rsidR="003D1053">
              <w:rPr>
                <w:rFonts w:cs="Arial"/>
              </w:rPr>
              <w:t>e</w:t>
            </w:r>
            <w:r w:rsidRPr="00DF5CF3">
              <w:rPr>
                <w:rFonts w:cs="Arial"/>
              </w:rPr>
              <w:t xml:space="preserve"> direct support for a caseload of learners with </w:t>
            </w:r>
            <w:r w:rsidR="005B38F3">
              <w:rPr>
                <w:rFonts w:cs="Arial"/>
              </w:rPr>
              <w:t>barriers/</w:t>
            </w:r>
            <w:r w:rsidRPr="00DF5CF3">
              <w:rPr>
                <w:rFonts w:cs="Arial"/>
              </w:rPr>
              <w:t>SEND</w:t>
            </w:r>
          </w:p>
          <w:p w14:paraId="72F49AD4" w14:textId="06348E8E" w:rsidR="008D7367" w:rsidRPr="00DF5CF3" w:rsidRDefault="008D7367" w:rsidP="00326E59">
            <w:pPr>
              <w:pStyle w:val="ListParagraph"/>
              <w:numPr>
                <w:ilvl w:val="0"/>
                <w:numId w:val="3"/>
              </w:numPr>
              <w:spacing w:before="60" w:after="60"/>
              <w:rPr>
                <w:rFonts w:cs="Arial"/>
              </w:rPr>
            </w:pPr>
            <w:r w:rsidRPr="00DF5CF3">
              <w:rPr>
                <w:rFonts w:cs="Arial"/>
              </w:rPr>
              <w:t xml:space="preserve">Undertake pre-entry assessments and regular reviews of learners to ensure that they are appropriately supported during their studies and </w:t>
            </w:r>
            <w:r w:rsidR="009A0F7B">
              <w:rPr>
                <w:rFonts w:cs="Arial"/>
              </w:rPr>
              <w:t>whilst on a training programme</w:t>
            </w:r>
          </w:p>
          <w:p w14:paraId="2CE4A769" w14:textId="03C4F01D" w:rsidR="008D7367" w:rsidRDefault="008D7367" w:rsidP="009A0F7B">
            <w:pPr>
              <w:pStyle w:val="ListParagraph"/>
              <w:numPr>
                <w:ilvl w:val="0"/>
                <w:numId w:val="3"/>
              </w:numPr>
              <w:spacing w:before="60" w:after="60"/>
              <w:rPr>
                <w:rFonts w:cs="Arial"/>
              </w:rPr>
            </w:pPr>
            <w:r w:rsidRPr="00DF5CF3">
              <w:rPr>
                <w:rFonts w:cs="Arial"/>
              </w:rPr>
              <w:t xml:space="preserve">Produce support plans for learners with </w:t>
            </w:r>
            <w:r w:rsidR="005B38F3">
              <w:rPr>
                <w:rFonts w:cs="Arial"/>
              </w:rPr>
              <w:t>barriers/</w:t>
            </w:r>
            <w:r w:rsidRPr="00DF5CF3">
              <w:rPr>
                <w:rFonts w:cs="Arial"/>
              </w:rPr>
              <w:t xml:space="preserve">SEND and share with appropriate staff to ensure that learners can fully access the curriculum and the </w:t>
            </w:r>
            <w:r w:rsidR="009A0F7B">
              <w:rPr>
                <w:rFonts w:cs="Arial"/>
              </w:rPr>
              <w:t>t</w:t>
            </w:r>
            <w:r>
              <w:rPr>
                <w:rFonts w:cs="Arial"/>
              </w:rPr>
              <w:t>raining centre</w:t>
            </w:r>
            <w:r w:rsidRPr="00DF5CF3">
              <w:rPr>
                <w:rFonts w:cs="Arial"/>
              </w:rPr>
              <w:t xml:space="preserve"> environment</w:t>
            </w:r>
          </w:p>
          <w:p w14:paraId="5AF72C4D" w14:textId="30E5BAF5" w:rsidR="008D7367" w:rsidRDefault="008D7367" w:rsidP="000A00B4">
            <w:pPr>
              <w:pStyle w:val="ListParagraph"/>
              <w:numPr>
                <w:ilvl w:val="0"/>
                <w:numId w:val="3"/>
              </w:numPr>
              <w:spacing w:before="60" w:after="60"/>
              <w:rPr>
                <w:rFonts w:cs="Arial"/>
              </w:rPr>
            </w:pPr>
            <w:r w:rsidRPr="00DF5CF3">
              <w:rPr>
                <w:rFonts w:cs="Arial"/>
              </w:rPr>
              <w:t xml:space="preserve">Liaise with staff in the planning of appropriate support for </w:t>
            </w:r>
            <w:r w:rsidR="005B38F3">
              <w:rPr>
                <w:rFonts w:cs="Arial"/>
              </w:rPr>
              <w:t>learners with,</w:t>
            </w:r>
            <w:r w:rsidRPr="00DF5CF3">
              <w:rPr>
                <w:rFonts w:cs="Arial"/>
              </w:rPr>
              <w:t xml:space="preserve"> including special examination arrangements</w:t>
            </w:r>
          </w:p>
          <w:p w14:paraId="576B78E9" w14:textId="32D7EA01" w:rsidR="008D7367" w:rsidRPr="00DF5CF3" w:rsidRDefault="008D7367" w:rsidP="000A00B4">
            <w:pPr>
              <w:pStyle w:val="ListParagraph"/>
              <w:numPr>
                <w:ilvl w:val="0"/>
                <w:numId w:val="3"/>
              </w:numPr>
              <w:spacing w:before="60" w:after="60"/>
              <w:rPr>
                <w:rFonts w:cs="Arial"/>
              </w:rPr>
            </w:pPr>
            <w:r w:rsidRPr="00DF5CF3">
              <w:rPr>
                <w:rFonts w:cs="Arial"/>
              </w:rPr>
              <w:t>Facilitate awareness raising sessions and training for staff working with learners with SEND</w:t>
            </w:r>
          </w:p>
          <w:p w14:paraId="1933E890" w14:textId="203900DB" w:rsidR="008D7367" w:rsidRPr="00DF5CF3" w:rsidRDefault="008D7367" w:rsidP="0011651C">
            <w:pPr>
              <w:pStyle w:val="ListParagraph"/>
              <w:numPr>
                <w:ilvl w:val="0"/>
                <w:numId w:val="3"/>
              </w:numPr>
              <w:spacing w:before="60" w:after="60"/>
              <w:rPr>
                <w:rFonts w:cs="Arial"/>
              </w:rPr>
            </w:pPr>
            <w:r>
              <w:rPr>
                <w:rFonts w:cs="Arial"/>
              </w:rPr>
              <w:t xml:space="preserve">Liaise with Health &amp; safety to arrange and complete </w:t>
            </w:r>
            <w:r w:rsidRPr="00DF5CF3">
              <w:rPr>
                <w:rFonts w:cs="Arial"/>
              </w:rPr>
              <w:t>specialist assessments for identified learners, including risk assessments and Personal Emergency Evacuation Plans</w:t>
            </w:r>
          </w:p>
          <w:p w14:paraId="776D8E96" w14:textId="45E298E4" w:rsidR="008D7367" w:rsidRDefault="008D7367" w:rsidP="0011651C">
            <w:pPr>
              <w:pStyle w:val="ListParagraph"/>
              <w:numPr>
                <w:ilvl w:val="0"/>
                <w:numId w:val="3"/>
              </w:numPr>
              <w:spacing w:before="60" w:after="60"/>
              <w:rPr>
                <w:rFonts w:cs="Arial"/>
              </w:rPr>
            </w:pPr>
            <w:r w:rsidRPr="00DF5CF3">
              <w:rPr>
                <w:rFonts w:cs="Arial"/>
              </w:rPr>
              <w:t>Carry out Local Authority Education, Health and Care Plans (EHCP) consultations in partnership with applicants, schools and external agencies</w:t>
            </w:r>
          </w:p>
          <w:p w14:paraId="41040C20" w14:textId="270C5E02" w:rsidR="008D7367" w:rsidRPr="003E4CBB" w:rsidRDefault="008D7367" w:rsidP="0011651C">
            <w:pPr>
              <w:pStyle w:val="ListParagraph"/>
              <w:numPr>
                <w:ilvl w:val="0"/>
                <w:numId w:val="3"/>
              </w:numPr>
              <w:spacing w:before="60" w:after="60"/>
              <w:rPr>
                <w:rFonts w:cs="Arial"/>
              </w:rPr>
            </w:pPr>
            <w:r w:rsidRPr="003E4CBB">
              <w:rPr>
                <w:rFonts w:cs="Arial"/>
              </w:rPr>
              <w:t>Facilitate and lead in interim and annual reviews of Education, Health and Care Plans in conjunction with the local authorities and other members of the learning support team</w:t>
            </w:r>
          </w:p>
          <w:p w14:paraId="5351F660" w14:textId="4DE51DFD" w:rsidR="008D7367" w:rsidRDefault="008D7367" w:rsidP="003B28D5">
            <w:pPr>
              <w:pStyle w:val="ListParagraph"/>
              <w:numPr>
                <w:ilvl w:val="0"/>
                <w:numId w:val="3"/>
              </w:numPr>
              <w:spacing w:before="60" w:after="60"/>
              <w:jc w:val="both"/>
              <w:rPr>
                <w:rFonts w:cs="Arial"/>
              </w:rPr>
            </w:pPr>
            <w:r w:rsidRPr="00DF5CF3">
              <w:rPr>
                <w:rFonts w:cs="Arial"/>
              </w:rPr>
              <w:t xml:space="preserve">Liaise with appropriate outside agencies and make referrals as appropriate (e.g. CAMHS, Children and Young Peoples Services </w:t>
            </w:r>
            <w:r w:rsidR="00CB6B5F" w:rsidRPr="00DF5CF3">
              <w:rPr>
                <w:rFonts w:cs="Arial"/>
              </w:rPr>
              <w:t>etc.</w:t>
            </w:r>
            <w:r w:rsidRPr="00DF5CF3">
              <w:rPr>
                <w:rFonts w:cs="Arial"/>
              </w:rPr>
              <w:t>)</w:t>
            </w:r>
          </w:p>
          <w:p w14:paraId="4ADCBFF1" w14:textId="77777777" w:rsidR="003B28D5" w:rsidRPr="00DF5CF3" w:rsidRDefault="003B28D5" w:rsidP="004A0082">
            <w:pPr>
              <w:pStyle w:val="ListParagraph"/>
              <w:numPr>
                <w:ilvl w:val="0"/>
                <w:numId w:val="3"/>
              </w:numPr>
              <w:spacing w:before="60" w:after="60"/>
              <w:rPr>
                <w:rFonts w:cs="Arial"/>
              </w:rPr>
            </w:pPr>
            <w:r w:rsidRPr="00DF5CF3">
              <w:rPr>
                <w:rFonts w:cs="Arial"/>
              </w:rPr>
              <w:t xml:space="preserve">Keep up to date records and statistical data of learners through the use of ProMonitor and ProSolution and report progress to the </w:t>
            </w:r>
            <w:r>
              <w:rPr>
                <w:rFonts w:cs="Arial"/>
              </w:rPr>
              <w:t xml:space="preserve">Programme manager and delivery manager </w:t>
            </w:r>
          </w:p>
          <w:p w14:paraId="11BC61F6" w14:textId="1EBFADA7" w:rsidR="003B28D5" w:rsidRDefault="003B28D5" w:rsidP="004A0082">
            <w:pPr>
              <w:pStyle w:val="ListParagraph"/>
              <w:numPr>
                <w:ilvl w:val="0"/>
                <w:numId w:val="3"/>
              </w:numPr>
              <w:spacing w:before="60" w:after="60"/>
              <w:rPr>
                <w:rFonts w:cs="Arial"/>
              </w:rPr>
            </w:pPr>
            <w:r w:rsidRPr="00DF5CF3">
              <w:rPr>
                <w:rFonts w:cs="Arial"/>
              </w:rPr>
              <w:lastRenderedPageBreak/>
              <w:t xml:space="preserve">Monitor, supervise and support learners in the different areas/locations </w:t>
            </w:r>
          </w:p>
          <w:p w14:paraId="0306D2F1" w14:textId="77777777" w:rsidR="003B28D5" w:rsidRPr="00DF5CF3" w:rsidRDefault="003B28D5" w:rsidP="004A0082">
            <w:pPr>
              <w:pStyle w:val="ListParagraph"/>
              <w:numPr>
                <w:ilvl w:val="0"/>
                <w:numId w:val="3"/>
              </w:numPr>
              <w:spacing w:before="60" w:after="60"/>
              <w:rPr>
                <w:rFonts w:cs="Arial"/>
              </w:rPr>
            </w:pPr>
            <w:r w:rsidRPr="00DF5CF3">
              <w:rPr>
                <w:rFonts w:cs="Arial"/>
              </w:rPr>
              <w:t>Act as an exam reader / scribe / invigilator as required.</w:t>
            </w:r>
          </w:p>
          <w:p w14:paraId="37D72059" w14:textId="77777777" w:rsidR="003B28D5" w:rsidRPr="000431C2" w:rsidRDefault="003B28D5" w:rsidP="004A0082">
            <w:pPr>
              <w:pStyle w:val="ListParagraph"/>
              <w:numPr>
                <w:ilvl w:val="0"/>
                <w:numId w:val="3"/>
              </w:numPr>
              <w:spacing w:before="60" w:after="60"/>
              <w:rPr>
                <w:rFonts w:cs="Arial"/>
              </w:rPr>
            </w:pPr>
            <w:r w:rsidRPr="000431C2">
              <w:rPr>
                <w:rFonts w:cs="Arial"/>
              </w:rPr>
              <w:t>Support learners with the use of assistive technology.</w:t>
            </w:r>
          </w:p>
          <w:p w14:paraId="5300C409" w14:textId="77777777" w:rsidR="003B28D5" w:rsidRPr="000431C2" w:rsidRDefault="003B28D5" w:rsidP="004A0082">
            <w:pPr>
              <w:pStyle w:val="ListParagraph"/>
              <w:numPr>
                <w:ilvl w:val="0"/>
                <w:numId w:val="3"/>
              </w:numPr>
              <w:spacing w:before="60" w:after="60"/>
              <w:rPr>
                <w:rFonts w:cs="Arial"/>
              </w:rPr>
            </w:pPr>
            <w:r w:rsidRPr="000431C2">
              <w:rPr>
                <w:rFonts w:cs="Arial"/>
              </w:rPr>
              <w:t>Provide in-class support to a wider range of learners as required.</w:t>
            </w:r>
          </w:p>
          <w:p w14:paraId="1A540042" w14:textId="77777777" w:rsidR="002154DC" w:rsidRPr="005B38F3" w:rsidRDefault="003B28D5" w:rsidP="003B28D5">
            <w:pPr>
              <w:pStyle w:val="ListParagraph"/>
              <w:numPr>
                <w:ilvl w:val="0"/>
                <w:numId w:val="3"/>
              </w:numPr>
              <w:autoSpaceDE w:val="0"/>
              <w:autoSpaceDN w:val="0"/>
              <w:adjustRightInd w:val="0"/>
              <w:spacing w:after="240"/>
              <w:rPr>
                <w:rFonts w:cs="Arial"/>
                <w:b/>
              </w:rPr>
            </w:pPr>
            <w:r w:rsidRPr="000431C2">
              <w:rPr>
                <w:rFonts w:cs="Arial"/>
              </w:rPr>
              <w:t>Attend as required, open events and other promotional events organised by the training centre</w:t>
            </w:r>
          </w:p>
          <w:p w14:paraId="1398768D" w14:textId="77777777" w:rsidR="005B38F3" w:rsidRPr="005B38F3" w:rsidRDefault="005B38F3" w:rsidP="003B28D5">
            <w:pPr>
              <w:pStyle w:val="ListParagraph"/>
              <w:numPr>
                <w:ilvl w:val="0"/>
                <w:numId w:val="3"/>
              </w:numPr>
              <w:autoSpaceDE w:val="0"/>
              <w:autoSpaceDN w:val="0"/>
              <w:adjustRightInd w:val="0"/>
              <w:spacing w:after="240"/>
              <w:rPr>
                <w:rFonts w:cs="Arial"/>
                <w:b/>
              </w:rPr>
            </w:pPr>
            <w:r>
              <w:rPr>
                <w:rFonts w:cs="Arial"/>
              </w:rPr>
              <w:t>Develop ways of working that are responsive to learners’ needs, monitor and evaluate progress and practice and prepare learners for examinations.</w:t>
            </w:r>
          </w:p>
          <w:p w14:paraId="2F584865" w14:textId="40635BDF" w:rsidR="005B38F3" w:rsidRPr="005B38F3" w:rsidRDefault="005B38F3" w:rsidP="003B28D5">
            <w:pPr>
              <w:pStyle w:val="ListParagraph"/>
              <w:numPr>
                <w:ilvl w:val="0"/>
                <w:numId w:val="3"/>
              </w:numPr>
              <w:autoSpaceDE w:val="0"/>
              <w:autoSpaceDN w:val="0"/>
              <w:adjustRightInd w:val="0"/>
              <w:spacing w:after="240"/>
              <w:rPr>
                <w:rFonts w:cs="Arial"/>
                <w:b/>
              </w:rPr>
            </w:pPr>
            <w:r>
              <w:rPr>
                <w:rFonts w:cs="Arial"/>
              </w:rPr>
              <w:t xml:space="preserve">To act as the English Lead for all </w:t>
            </w:r>
            <w:r w:rsidR="00024D99">
              <w:rPr>
                <w:rFonts w:cs="Arial"/>
              </w:rPr>
              <w:t xml:space="preserve">learner </w:t>
            </w:r>
            <w:r>
              <w:rPr>
                <w:rFonts w:cs="Arial"/>
              </w:rPr>
              <w:t>support and progress for the complete learner journey</w:t>
            </w:r>
          </w:p>
          <w:p w14:paraId="604FB0D0" w14:textId="77777777" w:rsidR="005B38F3" w:rsidRPr="005B38F3" w:rsidRDefault="005B38F3" w:rsidP="005B38F3">
            <w:pPr>
              <w:pStyle w:val="ListParagraph"/>
              <w:numPr>
                <w:ilvl w:val="0"/>
                <w:numId w:val="3"/>
              </w:numPr>
              <w:autoSpaceDE w:val="0"/>
              <w:autoSpaceDN w:val="0"/>
              <w:adjustRightInd w:val="0"/>
              <w:spacing w:after="240"/>
              <w:rPr>
                <w:rFonts w:cs="Arial"/>
                <w:b/>
              </w:rPr>
            </w:pPr>
            <w:r>
              <w:rPr>
                <w:rFonts w:cs="Arial"/>
              </w:rPr>
              <w:t>Attend and contribute to delivery team meetings and learner success meetings and reviews as required</w:t>
            </w:r>
          </w:p>
          <w:p w14:paraId="5644C6A5" w14:textId="3CF034B8" w:rsidR="005B38F3" w:rsidRPr="00022C40" w:rsidRDefault="005B38F3" w:rsidP="005B38F3">
            <w:pPr>
              <w:pStyle w:val="ListParagraph"/>
              <w:numPr>
                <w:ilvl w:val="0"/>
                <w:numId w:val="3"/>
              </w:numPr>
              <w:autoSpaceDE w:val="0"/>
              <w:autoSpaceDN w:val="0"/>
              <w:adjustRightInd w:val="0"/>
              <w:spacing w:after="240"/>
              <w:rPr>
                <w:rFonts w:cs="Arial"/>
                <w:b/>
              </w:rPr>
            </w:pPr>
            <w:r>
              <w:rPr>
                <w:rFonts w:cs="Arial"/>
              </w:rPr>
              <w:t>Draw up confidential Individual Learning Plans (ILP’s) and learner profiles, outlining strengths and areas for development, agreeing targets and milestone for learner, contribute to their review and updating throughout the year. For all learners irrespective of their prior qualifications or barriers. Detailing impact with support provided.</w:t>
            </w:r>
          </w:p>
        </w:tc>
      </w:tr>
      <w:tr w:rsidR="00F47804" w:rsidRPr="00022C40" w14:paraId="7BA0CE1E" w14:textId="77777777" w:rsidTr="00F47804">
        <w:tc>
          <w:tcPr>
            <w:tcW w:w="2122" w:type="dxa"/>
          </w:tcPr>
          <w:p w14:paraId="4B90BC22" w14:textId="77777777" w:rsidR="00F47804" w:rsidRPr="00022C40" w:rsidRDefault="00F47804" w:rsidP="00F47804">
            <w:pPr>
              <w:pStyle w:val="ListParagraph"/>
              <w:numPr>
                <w:ilvl w:val="0"/>
                <w:numId w:val="2"/>
              </w:numPr>
              <w:autoSpaceDE w:val="0"/>
              <w:autoSpaceDN w:val="0"/>
              <w:adjustRightInd w:val="0"/>
              <w:ind w:left="316"/>
              <w:jc w:val="both"/>
              <w:rPr>
                <w:rFonts w:cs="Arial"/>
                <w:b/>
              </w:rPr>
            </w:pPr>
            <w:r w:rsidRPr="00022C40">
              <w:rPr>
                <w:rFonts w:cs="Arial"/>
                <w:b/>
              </w:rPr>
              <w:lastRenderedPageBreak/>
              <w:t>Communication</w:t>
            </w:r>
          </w:p>
        </w:tc>
        <w:tc>
          <w:tcPr>
            <w:tcW w:w="6894" w:type="dxa"/>
          </w:tcPr>
          <w:p w14:paraId="39F1BC5C" w14:textId="0E44ACDE" w:rsidR="005322FA" w:rsidRPr="009600C0" w:rsidRDefault="005322FA" w:rsidP="00154B04">
            <w:pPr>
              <w:pStyle w:val="ListParagraph"/>
              <w:numPr>
                <w:ilvl w:val="0"/>
                <w:numId w:val="16"/>
              </w:numPr>
              <w:spacing w:before="60" w:after="60"/>
              <w:rPr>
                <w:rFonts w:cs="Arial"/>
              </w:rPr>
            </w:pPr>
            <w:r w:rsidRPr="009600C0">
              <w:rPr>
                <w:rFonts w:cs="Arial"/>
              </w:rPr>
              <w:t>A</w:t>
            </w:r>
            <w:r w:rsidR="00154B04">
              <w:rPr>
                <w:rFonts w:cs="Arial"/>
              </w:rPr>
              <w:t>n excellent</w:t>
            </w:r>
            <w:r w:rsidRPr="009600C0">
              <w:rPr>
                <w:rFonts w:cs="Arial"/>
              </w:rPr>
              <w:t xml:space="preserve"> standard of written and verbal communication</w:t>
            </w:r>
            <w:r w:rsidR="00154B04">
              <w:rPr>
                <w:rFonts w:cs="Arial"/>
              </w:rPr>
              <w:t xml:space="preserve"> f</w:t>
            </w:r>
            <w:r w:rsidRPr="009600C0">
              <w:rPr>
                <w:rFonts w:cs="Arial"/>
              </w:rPr>
              <w:t xml:space="preserve">ocused on delivering objectives and targets </w:t>
            </w:r>
          </w:p>
          <w:p w14:paraId="6FDF9DB5" w14:textId="77777777" w:rsidR="008E74B6" w:rsidRPr="000431C2" w:rsidRDefault="008E74B6" w:rsidP="00154B04">
            <w:pPr>
              <w:pStyle w:val="ListParagraph"/>
              <w:numPr>
                <w:ilvl w:val="0"/>
                <w:numId w:val="16"/>
              </w:numPr>
              <w:spacing w:before="60" w:after="60"/>
              <w:rPr>
                <w:rFonts w:cs="Arial"/>
              </w:rPr>
            </w:pPr>
            <w:r w:rsidRPr="000431C2">
              <w:rPr>
                <w:rFonts w:cs="Arial"/>
              </w:rPr>
              <w:t>Ability to develop relationships with external agencies to support learners with transition and to fully access their studies</w:t>
            </w:r>
          </w:p>
          <w:p w14:paraId="5CCF3DE5" w14:textId="44FF8E65" w:rsidR="001C4983" w:rsidRPr="000431C2" w:rsidRDefault="001C4983" w:rsidP="00154B04">
            <w:pPr>
              <w:pStyle w:val="ListParagraph"/>
              <w:numPr>
                <w:ilvl w:val="0"/>
                <w:numId w:val="16"/>
              </w:numPr>
              <w:spacing w:before="60" w:after="60"/>
              <w:contextualSpacing w:val="0"/>
              <w:rPr>
                <w:rFonts w:cs="Arial"/>
                <w:b/>
              </w:rPr>
            </w:pPr>
            <w:r w:rsidRPr="000431C2">
              <w:rPr>
                <w:rFonts w:cs="Arial"/>
              </w:rPr>
              <w:t>Ability to work sensitively and with empathy with learners, parents</w:t>
            </w:r>
            <w:r w:rsidR="00154B04">
              <w:rPr>
                <w:rFonts w:cs="Arial"/>
              </w:rPr>
              <w:t>, employers</w:t>
            </w:r>
            <w:r w:rsidRPr="000431C2">
              <w:rPr>
                <w:rFonts w:cs="Arial"/>
              </w:rPr>
              <w:t xml:space="preserve"> and</w:t>
            </w:r>
            <w:r>
              <w:rPr>
                <w:rFonts w:cs="Arial"/>
              </w:rPr>
              <w:t xml:space="preserve"> staff </w:t>
            </w:r>
          </w:p>
          <w:p w14:paraId="6AC2848C" w14:textId="2E0979DB" w:rsidR="00A46250" w:rsidRPr="003E4CBB" w:rsidRDefault="00A46250" w:rsidP="007E3289">
            <w:pPr>
              <w:pStyle w:val="ListParagraph"/>
              <w:numPr>
                <w:ilvl w:val="0"/>
                <w:numId w:val="16"/>
              </w:numPr>
              <w:spacing w:before="60" w:after="60"/>
              <w:rPr>
                <w:rFonts w:cs="Arial"/>
              </w:rPr>
            </w:pPr>
            <w:r w:rsidRPr="003E4CBB">
              <w:rPr>
                <w:rFonts w:cs="Arial"/>
              </w:rPr>
              <w:t>Ability to guide and advise staff</w:t>
            </w:r>
            <w:r w:rsidR="007E3289">
              <w:rPr>
                <w:rFonts w:cs="Arial"/>
              </w:rPr>
              <w:t xml:space="preserve"> and employers</w:t>
            </w:r>
            <w:r w:rsidRPr="003E4CBB">
              <w:rPr>
                <w:rFonts w:cs="Arial"/>
              </w:rPr>
              <w:t xml:space="preserve"> who will implement identified support strategies</w:t>
            </w:r>
          </w:p>
          <w:p w14:paraId="5D5EFFE4" w14:textId="77777777" w:rsidR="002849B3" w:rsidRPr="003E4CBB" w:rsidRDefault="002849B3" w:rsidP="007E3289">
            <w:pPr>
              <w:pStyle w:val="ListParagraph"/>
              <w:numPr>
                <w:ilvl w:val="0"/>
                <w:numId w:val="16"/>
              </w:numPr>
              <w:spacing w:before="60" w:after="60"/>
              <w:contextualSpacing w:val="0"/>
              <w:rPr>
                <w:rFonts w:cs="Arial"/>
              </w:rPr>
            </w:pPr>
            <w:r w:rsidRPr="003E4CBB">
              <w:rPr>
                <w:rFonts w:cs="Arial"/>
              </w:rPr>
              <w:t>Resilience and the ability to deal professionally with challenging conversations and without becoming emotionally involved</w:t>
            </w:r>
          </w:p>
          <w:p w14:paraId="353F3C28" w14:textId="77777777" w:rsidR="00E8648A" w:rsidRPr="003E4CBB" w:rsidRDefault="00E8648A" w:rsidP="007E3289">
            <w:pPr>
              <w:pStyle w:val="ListParagraph"/>
              <w:numPr>
                <w:ilvl w:val="0"/>
                <w:numId w:val="16"/>
              </w:numPr>
              <w:spacing w:before="60" w:after="60"/>
              <w:rPr>
                <w:rFonts w:cs="Arial"/>
              </w:rPr>
            </w:pPr>
            <w:r w:rsidRPr="003E4CBB">
              <w:rPr>
                <w:rFonts w:cs="Arial"/>
              </w:rPr>
              <w:t>Experience of providing evidence for and facilitating exam access arrangements</w:t>
            </w:r>
          </w:p>
          <w:p w14:paraId="7F392AF6" w14:textId="1C582729" w:rsidR="00BE5ED3" w:rsidRPr="00331E6A" w:rsidRDefault="00BE5ED3" w:rsidP="00BE5ED3">
            <w:pPr>
              <w:numPr>
                <w:ilvl w:val="0"/>
                <w:numId w:val="16"/>
              </w:numPr>
              <w:rPr>
                <w:rFonts w:cs="Arial"/>
                <w:noProof/>
                <w:lang w:eastAsia="en-GB"/>
              </w:rPr>
            </w:pPr>
            <w:r w:rsidRPr="00331E6A">
              <w:rPr>
                <w:rFonts w:cs="Arial"/>
                <w:noProof/>
                <w:lang w:eastAsia="en-GB"/>
              </w:rPr>
              <w:t>Excellent interpersonal skills with the ability to develop positive working relationships at all levels (internally and externally) and to translate ideas into actions</w:t>
            </w:r>
          </w:p>
          <w:p w14:paraId="6800A402" w14:textId="137F8D90" w:rsidR="005322FA" w:rsidRPr="005322FA" w:rsidRDefault="005322FA" w:rsidP="005322FA">
            <w:pPr>
              <w:autoSpaceDN w:val="0"/>
              <w:rPr>
                <w:rFonts w:cs="Arial"/>
                <w:bCs/>
              </w:rPr>
            </w:pPr>
          </w:p>
        </w:tc>
      </w:tr>
      <w:tr w:rsidR="00F47804" w:rsidRPr="00022C40" w14:paraId="1F7617B6" w14:textId="77777777" w:rsidTr="00F47804">
        <w:tc>
          <w:tcPr>
            <w:tcW w:w="2122" w:type="dxa"/>
          </w:tcPr>
          <w:p w14:paraId="63105C97" w14:textId="77777777" w:rsidR="00F47804" w:rsidRPr="00022C40" w:rsidRDefault="00F47804" w:rsidP="00044E5B">
            <w:pPr>
              <w:pStyle w:val="ListParagraph"/>
              <w:numPr>
                <w:ilvl w:val="0"/>
                <w:numId w:val="2"/>
              </w:numPr>
              <w:autoSpaceDE w:val="0"/>
              <w:autoSpaceDN w:val="0"/>
              <w:adjustRightInd w:val="0"/>
              <w:ind w:left="316"/>
              <w:jc w:val="both"/>
              <w:rPr>
                <w:rFonts w:cs="Arial"/>
                <w:b/>
              </w:rPr>
            </w:pPr>
            <w:r w:rsidRPr="00022C40">
              <w:rPr>
                <w:rFonts w:cs="Arial"/>
                <w:b/>
              </w:rPr>
              <w:t>Innovation</w:t>
            </w:r>
          </w:p>
        </w:tc>
        <w:tc>
          <w:tcPr>
            <w:tcW w:w="6894" w:type="dxa"/>
          </w:tcPr>
          <w:p w14:paraId="5F837125" w14:textId="3889004E" w:rsidR="00DC36B4" w:rsidRPr="003E4CBB" w:rsidRDefault="001234FC" w:rsidP="007A7037">
            <w:pPr>
              <w:pStyle w:val="ListParagraph"/>
              <w:numPr>
                <w:ilvl w:val="0"/>
                <w:numId w:val="16"/>
              </w:numPr>
              <w:spacing w:before="60" w:after="60"/>
              <w:rPr>
                <w:rFonts w:cs="Arial"/>
              </w:rPr>
            </w:pPr>
            <w:r>
              <w:rPr>
                <w:rFonts w:cs="Arial"/>
              </w:rPr>
              <w:t xml:space="preserve">Promote </w:t>
            </w:r>
            <w:r w:rsidR="00A3521F">
              <w:rPr>
                <w:rFonts w:cs="Arial"/>
              </w:rPr>
              <w:t xml:space="preserve">new ways that trainers </w:t>
            </w:r>
            <w:r w:rsidR="00DC36B4" w:rsidRPr="003E4CBB">
              <w:rPr>
                <w:rFonts w:cs="Arial"/>
              </w:rPr>
              <w:t>can positively impact on the learners’ experience</w:t>
            </w:r>
          </w:p>
          <w:p w14:paraId="0E7F9793" w14:textId="30801135" w:rsidR="00F47804" w:rsidRDefault="00A3521F" w:rsidP="007A7037">
            <w:pPr>
              <w:pStyle w:val="ListParagraph"/>
              <w:numPr>
                <w:ilvl w:val="0"/>
                <w:numId w:val="16"/>
              </w:numPr>
              <w:autoSpaceDE w:val="0"/>
              <w:autoSpaceDN w:val="0"/>
              <w:adjustRightInd w:val="0"/>
              <w:rPr>
                <w:rFonts w:cs="Arial"/>
              </w:rPr>
            </w:pPr>
            <w:r>
              <w:rPr>
                <w:rFonts w:cs="Arial"/>
              </w:rPr>
              <w:t>U</w:t>
            </w:r>
            <w:r w:rsidR="00373D1F" w:rsidRPr="003E4CBB">
              <w:rPr>
                <w:rFonts w:cs="Arial"/>
              </w:rPr>
              <w:t>nderstand developments in assistive technologies</w:t>
            </w:r>
            <w:r>
              <w:rPr>
                <w:rFonts w:cs="Arial"/>
              </w:rPr>
              <w:t xml:space="preserve"> and </w:t>
            </w:r>
            <w:r w:rsidR="002E6664">
              <w:rPr>
                <w:rFonts w:cs="Arial"/>
              </w:rPr>
              <w:t>suggest new ways of working</w:t>
            </w:r>
            <w:r w:rsidR="00373D1F" w:rsidRPr="003E4CBB">
              <w:rPr>
                <w:rFonts w:cs="Arial"/>
              </w:rPr>
              <w:t xml:space="preserve"> to support learners to fully access their studies</w:t>
            </w:r>
          </w:p>
          <w:p w14:paraId="5EB2A4B5" w14:textId="77777777" w:rsidR="007A7037" w:rsidRDefault="007A7037" w:rsidP="002E6664">
            <w:pPr>
              <w:numPr>
                <w:ilvl w:val="0"/>
                <w:numId w:val="16"/>
              </w:numPr>
              <w:rPr>
                <w:rFonts w:cs="Arial"/>
                <w:noProof/>
                <w:lang w:eastAsia="en-GB"/>
              </w:rPr>
            </w:pPr>
            <w:r w:rsidRPr="00331E6A">
              <w:rPr>
                <w:rFonts w:cs="Arial"/>
                <w:noProof/>
                <w:lang w:eastAsia="en-GB"/>
              </w:rPr>
              <w:t>Confidence to challenge existing practices</w:t>
            </w:r>
            <w:r w:rsidR="002E6664">
              <w:rPr>
                <w:rFonts w:cs="Arial"/>
                <w:noProof/>
                <w:lang w:eastAsia="en-GB"/>
              </w:rPr>
              <w:t xml:space="preserve"> and work to continuously improve current processes from application through to end point of the learner journey</w:t>
            </w:r>
          </w:p>
          <w:p w14:paraId="0E81AA7C" w14:textId="19294116" w:rsidR="00044E5B" w:rsidRPr="002E6664" w:rsidRDefault="00044E5B" w:rsidP="00044E5B">
            <w:pPr>
              <w:ind w:left="360"/>
              <w:rPr>
                <w:rFonts w:cs="Arial"/>
                <w:noProof/>
                <w:lang w:eastAsia="en-GB"/>
              </w:rPr>
            </w:pPr>
          </w:p>
        </w:tc>
      </w:tr>
      <w:tr w:rsidR="00F47804" w:rsidRPr="00022C40" w14:paraId="73D11925" w14:textId="77777777" w:rsidTr="00F47804">
        <w:tc>
          <w:tcPr>
            <w:tcW w:w="2122" w:type="dxa"/>
          </w:tcPr>
          <w:p w14:paraId="10787198" w14:textId="77777777" w:rsidR="00F47804" w:rsidRPr="00022C40" w:rsidRDefault="00F47804" w:rsidP="00044E5B">
            <w:pPr>
              <w:pStyle w:val="ListParagraph"/>
              <w:numPr>
                <w:ilvl w:val="0"/>
                <w:numId w:val="2"/>
              </w:numPr>
              <w:autoSpaceDE w:val="0"/>
              <w:autoSpaceDN w:val="0"/>
              <w:adjustRightInd w:val="0"/>
              <w:ind w:left="316"/>
              <w:jc w:val="both"/>
              <w:rPr>
                <w:rFonts w:cs="Arial"/>
                <w:b/>
              </w:rPr>
            </w:pPr>
            <w:r w:rsidRPr="00022C40">
              <w:rPr>
                <w:rFonts w:cs="Arial"/>
                <w:b/>
              </w:rPr>
              <w:t>Knowledge</w:t>
            </w:r>
          </w:p>
        </w:tc>
        <w:tc>
          <w:tcPr>
            <w:tcW w:w="6894" w:type="dxa"/>
          </w:tcPr>
          <w:p w14:paraId="3FA83B8F" w14:textId="7017544C" w:rsidR="00020296" w:rsidRPr="00AF699F" w:rsidRDefault="00020296" w:rsidP="00AF699F">
            <w:pPr>
              <w:pStyle w:val="ListParagraph"/>
              <w:numPr>
                <w:ilvl w:val="0"/>
                <w:numId w:val="16"/>
              </w:numPr>
              <w:spacing w:before="60" w:after="60"/>
              <w:rPr>
                <w:rFonts w:cs="Arial"/>
              </w:rPr>
            </w:pPr>
            <w:r w:rsidRPr="00AF699F">
              <w:rPr>
                <w:rFonts w:cs="Arial"/>
              </w:rPr>
              <w:t xml:space="preserve">Current competence within a relevant subject </w:t>
            </w:r>
            <w:r w:rsidR="00AF699F">
              <w:rPr>
                <w:rFonts w:cs="Arial"/>
              </w:rPr>
              <w:t xml:space="preserve">for </w:t>
            </w:r>
            <w:r w:rsidRPr="00AF699F">
              <w:rPr>
                <w:rFonts w:cs="Arial"/>
              </w:rPr>
              <w:t>special educational needs and disabilities (SEND).</w:t>
            </w:r>
          </w:p>
          <w:p w14:paraId="2828B8E7" w14:textId="77777777" w:rsidR="0017005A" w:rsidRPr="009600C0" w:rsidRDefault="0017005A" w:rsidP="00AF699F">
            <w:pPr>
              <w:pStyle w:val="ListParagraph"/>
              <w:numPr>
                <w:ilvl w:val="0"/>
                <w:numId w:val="16"/>
              </w:numPr>
              <w:spacing w:before="60" w:after="60"/>
              <w:rPr>
                <w:rFonts w:cs="Arial"/>
              </w:rPr>
            </w:pPr>
            <w:r w:rsidRPr="009600C0">
              <w:rPr>
                <w:rFonts w:cs="Arial"/>
              </w:rPr>
              <w:lastRenderedPageBreak/>
              <w:t>IT literate including LMS and generic Microsoft Office packages including Word, PowerPoint and MS Outlook</w:t>
            </w:r>
          </w:p>
          <w:p w14:paraId="2BDF6F3B" w14:textId="77777777" w:rsidR="002A02EE" w:rsidRPr="000431C2" w:rsidRDefault="002A02EE" w:rsidP="00AF699F">
            <w:pPr>
              <w:pStyle w:val="ListParagraph"/>
              <w:numPr>
                <w:ilvl w:val="0"/>
                <w:numId w:val="16"/>
              </w:numPr>
              <w:spacing w:before="60" w:after="60"/>
              <w:rPr>
                <w:rFonts w:cs="Arial"/>
              </w:rPr>
            </w:pPr>
            <w:r w:rsidRPr="000431C2">
              <w:rPr>
                <w:rFonts w:cs="Arial"/>
              </w:rPr>
              <w:t>Good working knowledge and understanding of learners with SEND and / or inclusion needs</w:t>
            </w:r>
          </w:p>
          <w:p w14:paraId="5DB36CCF" w14:textId="26CA6060" w:rsidR="000C1A08" w:rsidRPr="000431C2" w:rsidRDefault="000C1A08" w:rsidP="00AF699F">
            <w:pPr>
              <w:pStyle w:val="ListParagraph"/>
              <w:numPr>
                <w:ilvl w:val="0"/>
                <w:numId w:val="16"/>
              </w:numPr>
              <w:spacing w:before="60" w:after="60"/>
              <w:rPr>
                <w:rFonts w:cs="Arial"/>
              </w:rPr>
            </w:pPr>
            <w:r w:rsidRPr="000431C2">
              <w:rPr>
                <w:rFonts w:cs="Arial"/>
              </w:rPr>
              <w:t xml:space="preserve">Experience of working with and supporting young people with </w:t>
            </w:r>
            <w:r w:rsidR="00CB6B5F">
              <w:rPr>
                <w:rFonts w:cs="Arial"/>
              </w:rPr>
              <w:t xml:space="preserve">Functional Skills and </w:t>
            </w:r>
            <w:r w:rsidRPr="000431C2">
              <w:rPr>
                <w:rFonts w:cs="Arial"/>
              </w:rPr>
              <w:t>SEND</w:t>
            </w:r>
          </w:p>
          <w:p w14:paraId="47621F16" w14:textId="6EA2AA4B" w:rsidR="000C1A08" w:rsidRDefault="000C1A08" w:rsidP="00AF699F">
            <w:pPr>
              <w:pStyle w:val="ListParagraph"/>
              <w:numPr>
                <w:ilvl w:val="0"/>
                <w:numId w:val="16"/>
              </w:numPr>
              <w:spacing w:before="60" w:after="60"/>
              <w:rPr>
                <w:rFonts w:cs="Arial"/>
              </w:rPr>
            </w:pPr>
            <w:r w:rsidRPr="000431C2">
              <w:rPr>
                <w:rFonts w:cs="Arial"/>
              </w:rPr>
              <w:t>Experience of working in a learning support capacity</w:t>
            </w:r>
          </w:p>
          <w:p w14:paraId="673E15A0" w14:textId="77777777" w:rsidR="00135B03" w:rsidRPr="003E4CBB" w:rsidRDefault="00135B03" w:rsidP="00AF699F">
            <w:pPr>
              <w:pStyle w:val="ListParagraph"/>
              <w:numPr>
                <w:ilvl w:val="0"/>
                <w:numId w:val="16"/>
              </w:numPr>
              <w:spacing w:before="60" w:after="60"/>
              <w:rPr>
                <w:rFonts w:cs="Arial"/>
              </w:rPr>
            </w:pPr>
            <w:r w:rsidRPr="003E4CBB">
              <w:rPr>
                <w:rFonts w:cs="Arial"/>
              </w:rPr>
              <w:t>Excellent working knowledge of safeguarding procedures</w:t>
            </w:r>
          </w:p>
          <w:p w14:paraId="68C1DC58" w14:textId="77777777" w:rsidR="009437AE" w:rsidRPr="003E4CBB" w:rsidRDefault="009437AE" w:rsidP="00AF699F">
            <w:pPr>
              <w:pStyle w:val="ListParagraph"/>
              <w:numPr>
                <w:ilvl w:val="0"/>
                <w:numId w:val="16"/>
              </w:numPr>
              <w:spacing w:before="60" w:after="60"/>
              <w:rPr>
                <w:rFonts w:cs="Arial"/>
              </w:rPr>
            </w:pPr>
            <w:r w:rsidRPr="003E4CBB">
              <w:rPr>
                <w:rFonts w:cs="Arial"/>
              </w:rPr>
              <w:t>Good understanding of the EHCP consultation and review process and experience of facilitating and leading EHCP reviews</w:t>
            </w:r>
          </w:p>
          <w:p w14:paraId="21EEF51D" w14:textId="702F089D" w:rsidR="00135B03" w:rsidRPr="000431C2" w:rsidRDefault="009437AE" w:rsidP="00AF699F">
            <w:pPr>
              <w:pStyle w:val="ListParagraph"/>
              <w:numPr>
                <w:ilvl w:val="0"/>
                <w:numId w:val="16"/>
              </w:numPr>
              <w:spacing w:before="60" w:after="60"/>
              <w:rPr>
                <w:rFonts w:cs="Arial"/>
              </w:rPr>
            </w:pPr>
            <w:r w:rsidRPr="003E4CBB">
              <w:rPr>
                <w:rFonts w:cs="Arial"/>
              </w:rPr>
              <w:t>Experience of interpreting SEND documents and EHCPs in order to extract information to inform support plans and teaching/support strategies</w:t>
            </w:r>
          </w:p>
          <w:p w14:paraId="462425F6" w14:textId="77777777" w:rsidR="002E12CF" w:rsidRPr="00022C40" w:rsidRDefault="002E12CF" w:rsidP="00F47804">
            <w:pPr>
              <w:autoSpaceDE w:val="0"/>
              <w:autoSpaceDN w:val="0"/>
              <w:adjustRightInd w:val="0"/>
              <w:jc w:val="center"/>
              <w:rPr>
                <w:rFonts w:cs="Arial"/>
                <w:b/>
              </w:rPr>
            </w:pPr>
          </w:p>
        </w:tc>
      </w:tr>
      <w:tr w:rsidR="00F47804" w14:paraId="13B03756" w14:textId="77777777" w:rsidTr="00F47804">
        <w:tc>
          <w:tcPr>
            <w:tcW w:w="2122" w:type="dxa"/>
          </w:tcPr>
          <w:p w14:paraId="37BE84EC" w14:textId="77777777" w:rsidR="00F47804" w:rsidRPr="00022C40" w:rsidRDefault="00F47804" w:rsidP="00044E5B">
            <w:pPr>
              <w:pStyle w:val="ListParagraph"/>
              <w:numPr>
                <w:ilvl w:val="0"/>
                <w:numId w:val="2"/>
              </w:numPr>
              <w:autoSpaceDE w:val="0"/>
              <w:autoSpaceDN w:val="0"/>
              <w:adjustRightInd w:val="0"/>
              <w:ind w:left="316"/>
              <w:jc w:val="both"/>
              <w:rPr>
                <w:rFonts w:cs="Arial"/>
                <w:b/>
              </w:rPr>
            </w:pPr>
            <w:r w:rsidRPr="00022C40">
              <w:rPr>
                <w:rFonts w:cs="Arial"/>
                <w:b/>
              </w:rPr>
              <w:lastRenderedPageBreak/>
              <w:t>Person Specification</w:t>
            </w:r>
          </w:p>
        </w:tc>
        <w:tc>
          <w:tcPr>
            <w:tcW w:w="6894" w:type="dxa"/>
          </w:tcPr>
          <w:p w14:paraId="22FE1B8A" w14:textId="77777777" w:rsidR="00F47804" w:rsidRPr="00022C40" w:rsidRDefault="00F47804" w:rsidP="00F47804">
            <w:pPr>
              <w:autoSpaceDE w:val="0"/>
              <w:autoSpaceDN w:val="0"/>
              <w:adjustRightInd w:val="0"/>
              <w:jc w:val="both"/>
              <w:rPr>
                <w:rFonts w:cs="Arial"/>
              </w:rPr>
            </w:pPr>
            <w:r w:rsidRPr="00022C40">
              <w:rPr>
                <w:rFonts w:cs="Arial"/>
              </w:rPr>
              <w:t>All aspects of the role are to be carried out as an exemplar within the business in adhering to the MTC RIGHT way:</w:t>
            </w:r>
          </w:p>
          <w:p w14:paraId="097353C1" w14:textId="77777777" w:rsidR="00F47804" w:rsidRPr="00022C40" w:rsidRDefault="00F47804" w:rsidP="00F47804">
            <w:pPr>
              <w:autoSpaceDE w:val="0"/>
              <w:autoSpaceDN w:val="0"/>
              <w:adjustRightInd w:val="0"/>
              <w:jc w:val="both"/>
              <w:rPr>
                <w:rFonts w:cs="Arial"/>
              </w:rPr>
            </w:pPr>
          </w:p>
          <w:p w14:paraId="7A16E88A" w14:textId="3293570C" w:rsidR="00CB6B5F" w:rsidRDefault="00CB6B5F" w:rsidP="00DC2AB9">
            <w:pPr>
              <w:pStyle w:val="ListParagraph"/>
              <w:numPr>
                <w:ilvl w:val="0"/>
                <w:numId w:val="8"/>
              </w:numPr>
              <w:autoSpaceDE w:val="0"/>
              <w:autoSpaceDN w:val="0"/>
              <w:adjustRightInd w:val="0"/>
              <w:jc w:val="both"/>
              <w:rPr>
                <w:rFonts w:cs="Arial"/>
              </w:rPr>
            </w:pPr>
            <w:r>
              <w:rPr>
                <w:rFonts w:cs="Arial"/>
              </w:rPr>
              <w:t>Being pro-active working with colleagues to provide the best learning experience</w:t>
            </w:r>
          </w:p>
          <w:p w14:paraId="2860C5B1" w14:textId="3CE00B1B" w:rsidR="00F47804" w:rsidRPr="00022C40" w:rsidRDefault="00F47804" w:rsidP="00DC2AB9">
            <w:pPr>
              <w:pStyle w:val="ListParagraph"/>
              <w:numPr>
                <w:ilvl w:val="0"/>
                <w:numId w:val="8"/>
              </w:numPr>
              <w:autoSpaceDE w:val="0"/>
              <w:autoSpaceDN w:val="0"/>
              <w:adjustRightInd w:val="0"/>
              <w:jc w:val="both"/>
              <w:rPr>
                <w:rFonts w:cs="Arial"/>
              </w:rPr>
            </w:pPr>
            <w:r w:rsidRPr="00022C40">
              <w:rPr>
                <w:rFonts w:cs="Arial"/>
              </w:rPr>
              <w:t>Acting responsibly, putting MTC’s interests ahead of personal ambition;</w:t>
            </w:r>
          </w:p>
          <w:p w14:paraId="238CE215" w14:textId="77777777" w:rsidR="00F47804" w:rsidRPr="00022C40" w:rsidRDefault="00F47804" w:rsidP="00DC2AB9">
            <w:pPr>
              <w:pStyle w:val="ListParagraph"/>
              <w:numPr>
                <w:ilvl w:val="0"/>
                <w:numId w:val="8"/>
              </w:numPr>
              <w:autoSpaceDE w:val="0"/>
              <w:autoSpaceDN w:val="0"/>
              <w:adjustRightInd w:val="0"/>
              <w:jc w:val="both"/>
              <w:rPr>
                <w:rFonts w:cs="Arial"/>
              </w:rPr>
            </w:pPr>
            <w:r w:rsidRPr="00022C40">
              <w:rPr>
                <w:rFonts w:cs="Arial"/>
              </w:rPr>
              <w:t>Providing inspirational leadership to all who come in contact with you;</w:t>
            </w:r>
          </w:p>
          <w:p w14:paraId="6EC9FDBE" w14:textId="77777777" w:rsidR="00F47804" w:rsidRPr="00022C40" w:rsidRDefault="00F47804" w:rsidP="00DC2AB9">
            <w:pPr>
              <w:pStyle w:val="ListParagraph"/>
              <w:numPr>
                <w:ilvl w:val="0"/>
                <w:numId w:val="8"/>
              </w:numPr>
              <w:autoSpaceDE w:val="0"/>
              <w:autoSpaceDN w:val="0"/>
              <w:adjustRightInd w:val="0"/>
              <w:jc w:val="both"/>
              <w:rPr>
                <w:rFonts w:cs="Arial"/>
              </w:rPr>
            </w:pPr>
            <w:r w:rsidRPr="00022C40">
              <w:rPr>
                <w:rFonts w:cs="Arial"/>
              </w:rPr>
              <w:t>Delivering in the broadest sense a great working environment;</w:t>
            </w:r>
          </w:p>
          <w:p w14:paraId="5618521D" w14:textId="77777777" w:rsidR="00F47804" w:rsidRPr="00022C40" w:rsidRDefault="00F47804" w:rsidP="00DC2AB9">
            <w:pPr>
              <w:pStyle w:val="ListParagraph"/>
              <w:numPr>
                <w:ilvl w:val="0"/>
                <w:numId w:val="8"/>
              </w:numPr>
              <w:autoSpaceDE w:val="0"/>
              <w:autoSpaceDN w:val="0"/>
              <w:adjustRightInd w:val="0"/>
              <w:jc w:val="both"/>
              <w:rPr>
                <w:rFonts w:cs="Arial"/>
              </w:rPr>
            </w:pPr>
            <w:r w:rsidRPr="00022C40">
              <w:rPr>
                <w:rFonts w:cs="Arial"/>
              </w:rPr>
              <w:t>Leading with humility, honesty and integrity in all that you do;</w:t>
            </w:r>
          </w:p>
          <w:p w14:paraId="7E13188B" w14:textId="77777777" w:rsidR="00F47804" w:rsidRPr="00022C40" w:rsidRDefault="00F47804" w:rsidP="00DC2AB9">
            <w:pPr>
              <w:pStyle w:val="ListParagraph"/>
              <w:numPr>
                <w:ilvl w:val="0"/>
                <w:numId w:val="8"/>
              </w:numPr>
              <w:autoSpaceDE w:val="0"/>
              <w:autoSpaceDN w:val="0"/>
              <w:adjustRightInd w:val="0"/>
              <w:jc w:val="both"/>
              <w:rPr>
                <w:rFonts w:cs="Arial"/>
              </w:rPr>
            </w:pPr>
            <w:r w:rsidRPr="00022C40">
              <w:rPr>
                <w:rFonts w:cs="Arial"/>
              </w:rPr>
              <w:t>Promoting teamwork, supporting through difficult times and collectively celebrating our successes.</w:t>
            </w:r>
          </w:p>
          <w:p w14:paraId="3DA18FEC" w14:textId="77777777" w:rsidR="00F47804" w:rsidRPr="00022C40" w:rsidRDefault="00F47804" w:rsidP="00F47804">
            <w:pPr>
              <w:autoSpaceDE w:val="0"/>
              <w:autoSpaceDN w:val="0"/>
              <w:adjustRightInd w:val="0"/>
              <w:jc w:val="center"/>
              <w:rPr>
                <w:rFonts w:cs="Arial"/>
                <w:b/>
              </w:rPr>
            </w:pPr>
          </w:p>
          <w:p w14:paraId="7A1B1B49" w14:textId="77777777" w:rsidR="00F47804" w:rsidRPr="00022C40" w:rsidRDefault="00F47804" w:rsidP="00F47804">
            <w:pPr>
              <w:autoSpaceDE w:val="0"/>
              <w:autoSpaceDN w:val="0"/>
              <w:adjustRightInd w:val="0"/>
              <w:rPr>
                <w:rFonts w:cs="Arial"/>
              </w:rPr>
            </w:pPr>
            <w:r w:rsidRPr="00022C40">
              <w:rPr>
                <w:rFonts w:cs="Arial"/>
              </w:rPr>
              <w:t>In addition:</w:t>
            </w:r>
          </w:p>
          <w:p w14:paraId="7CF2B574" w14:textId="77777777" w:rsidR="00F47804" w:rsidRPr="00022C40" w:rsidRDefault="00F47804" w:rsidP="00F47804">
            <w:pPr>
              <w:autoSpaceDE w:val="0"/>
              <w:autoSpaceDN w:val="0"/>
              <w:adjustRightInd w:val="0"/>
              <w:rPr>
                <w:rFonts w:cs="Arial"/>
              </w:rPr>
            </w:pPr>
          </w:p>
          <w:p w14:paraId="2F743F89" w14:textId="3CEAFECE" w:rsidR="00073684" w:rsidRPr="00022C40" w:rsidRDefault="00073684" w:rsidP="00DC2AB9">
            <w:pPr>
              <w:pStyle w:val="ListParagraph"/>
              <w:numPr>
                <w:ilvl w:val="0"/>
                <w:numId w:val="8"/>
              </w:numPr>
              <w:autoSpaceDE w:val="0"/>
              <w:autoSpaceDN w:val="0"/>
              <w:adjustRightInd w:val="0"/>
              <w:rPr>
                <w:rFonts w:cs="Arial"/>
                <w:bCs/>
              </w:rPr>
            </w:pPr>
            <w:r w:rsidRPr="00022C40">
              <w:rPr>
                <w:rFonts w:cs="Arial"/>
                <w:bCs/>
              </w:rPr>
              <w:t>Approachable in manner</w:t>
            </w:r>
          </w:p>
          <w:p w14:paraId="54089DE3" w14:textId="77777777" w:rsidR="00DC2AB9" w:rsidRPr="009600C0" w:rsidRDefault="00DC2AB9" w:rsidP="00DC2AB9">
            <w:pPr>
              <w:numPr>
                <w:ilvl w:val="0"/>
                <w:numId w:val="8"/>
              </w:numPr>
              <w:rPr>
                <w:rFonts w:cs="Arial"/>
                <w:noProof/>
                <w:lang w:eastAsia="en-GB"/>
              </w:rPr>
            </w:pPr>
            <w:r w:rsidRPr="009600C0">
              <w:rPr>
                <w:rFonts w:cs="Arial"/>
                <w:noProof/>
                <w:lang w:eastAsia="en-GB"/>
              </w:rPr>
              <w:t>Organised and methodical approach to work, always ensuring deadline are met</w:t>
            </w:r>
          </w:p>
          <w:p w14:paraId="699DDE16" w14:textId="77777777" w:rsidR="00DC2AB9" w:rsidRPr="009600C0" w:rsidRDefault="00DC2AB9" w:rsidP="00DC2AB9">
            <w:pPr>
              <w:numPr>
                <w:ilvl w:val="0"/>
                <w:numId w:val="8"/>
              </w:numPr>
              <w:rPr>
                <w:rFonts w:cs="Arial"/>
                <w:noProof/>
                <w:lang w:eastAsia="en-GB"/>
              </w:rPr>
            </w:pPr>
            <w:r w:rsidRPr="009600C0">
              <w:rPr>
                <w:rFonts w:cs="Arial"/>
                <w:noProof/>
                <w:lang w:eastAsia="en-GB"/>
              </w:rPr>
              <w:t>Manages time effectively and is able to identify the resources needed to accomplish tasks</w:t>
            </w:r>
          </w:p>
          <w:p w14:paraId="7CBD48C4" w14:textId="44AAC121" w:rsidR="007E1D41" w:rsidRPr="00DC2AB9" w:rsidRDefault="007E1D41" w:rsidP="0048060E">
            <w:pPr>
              <w:pStyle w:val="ListParagraph"/>
              <w:numPr>
                <w:ilvl w:val="0"/>
                <w:numId w:val="8"/>
              </w:numPr>
              <w:tabs>
                <w:tab w:val="left" w:pos="821"/>
              </w:tabs>
              <w:kinsoku w:val="0"/>
              <w:overflowPunct w:val="0"/>
              <w:autoSpaceDE w:val="0"/>
              <w:autoSpaceDN w:val="0"/>
              <w:adjustRightInd w:val="0"/>
              <w:spacing w:line="267" w:lineRule="exact"/>
              <w:jc w:val="both"/>
              <w:rPr>
                <w:rFonts w:cs="Arial"/>
              </w:rPr>
            </w:pPr>
            <w:r w:rsidRPr="00DC2AB9">
              <w:rPr>
                <w:rFonts w:cs="Arial"/>
              </w:rPr>
              <w:t>Highly motivated</w:t>
            </w:r>
            <w:r w:rsidR="00DC2AB9" w:rsidRPr="00DC2AB9">
              <w:rPr>
                <w:rFonts w:cs="Arial"/>
              </w:rPr>
              <w:t xml:space="preserve"> and a </w:t>
            </w:r>
            <w:r w:rsidR="00DC2AB9">
              <w:rPr>
                <w:rFonts w:cs="Arial"/>
              </w:rPr>
              <w:t>s</w:t>
            </w:r>
            <w:r w:rsidRPr="00DC2AB9">
              <w:rPr>
                <w:rFonts w:cs="Arial"/>
              </w:rPr>
              <w:t>elf-starter with determination to succe</w:t>
            </w:r>
            <w:r w:rsidR="008650F8" w:rsidRPr="00DC2AB9">
              <w:rPr>
                <w:rFonts w:cs="Arial"/>
              </w:rPr>
              <w:t>ed</w:t>
            </w:r>
            <w:r w:rsidRPr="00DC2AB9">
              <w:rPr>
                <w:rFonts w:cs="Arial"/>
              </w:rPr>
              <w:t xml:space="preserve"> and able to work on own</w:t>
            </w:r>
            <w:r w:rsidRPr="00DC2AB9">
              <w:rPr>
                <w:rFonts w:cs="Arial"/>
                <w:spacing w:val="-7"/>
              </w:rPr>
              <w:t xml:space="preserve"> </w:t>
            </w:r>
            <w:r w:rsidRPr="00DC2AB9">
              <w:rPr>
                <w:rFonts w:cs="Arial"/>
              </w:rPr>
              <w:t>initiative</w:t>
            </w:r>
          </w:p>
          <w:p w14:paraId="38368F9A" w14:textId="77777777" w:rsidR="00DC2AB9" w:rsidRPr="009600C0" w:rsidRDefault="00DC2AB9" w:rsidP="00DC2AB9">
            <w:pPr>
              <w:numPr>
                <w:ilvl w:val="0"/>
                <w:numId w:val="8"/>
              </w:numPr>
              <w:rPr>
                <w:rFonts w:cs="Arial"/>
                <w:noProof/>
                <w:lang w:eastAsia="en-GB"/>
              </w:rPr>
            </w:pPr>
            <w:r w:rsidRPr="009600C0">
              <w:rPr>
                <w:rFonts w:cs="Arial"/>
                <w:noProof/>
                <w:lang w:eastAsia="en-GB"/>
              </w:rPr>
              <w:t>Excellent attention to detail and accuracy with good numeracy skills and confidence working with numbers &amp; data</w:t>
            </w:r>
          </w:p>
          <w:p w14:paraId="202FD65F" w14:textId="77777777" w:rsidR="00DC2AB9" w:rsidRPr="00265778" w:rsidRDefault="00DC2AB9" w:rsidP="00DC2AB9">
            <w:pPr>
              <w:pStyle w:val="ListParagraph"/>
              <w:numPr>
                <w:ilvl w:val="0"/>
                <w:numId w:val="8"/>
              </w:numPr>
              <w:spacing w:before="60" w:after="60"/>
              <w:jc w:val="both"/>
              <w:rPr>
                <w:rFonts w:cs="Arial"/>
              </w:rPr>
            </w:pPr>
            <w:r w:rsidRPr="009600C0">
              <w:rPr>
                <w:rFonts w:cs="Arial"/>
                <w:noProof/>
                <w:lang w:eastAsia="en-GB"/>
              </w:rPr>
              <w:t>Sets high standards for quality &amp; quantity</w:t>
            </w:r>
          </w:p>
          <w:p w14:paraId="2F663F76" w14:textId="623D1B8B" w:rsidR="007E1D41" w:rsidRPr="00022C40" w:rsidRDefault="007E1D41" w:rsidP="00DC2AB9">
            <w:pPr>
              <w:pStyle w:val="TableParagraph"/>
              <w:numPr>
                <w:ilvl w:val="0"/>
                <w:numId w:val="8"/>
              </w:numPr>
              <w:tabs>
                <w:tab w:val="left" w:pos="821"/>
              </w:tabs>
              <w:kinsoku w:val="0"/>
              <w:overflowPunct w:val="0"/>
              <w:ind w:right="100"/>
              <w:rPr>
                <w:rFonts w:cs="Arial"/>
              </w:rPr>
            </w:pPr>
            <w:r w:rsidRPr="00022C40">
              <w:rPr>
                <w:rFonts w:ascii="Arial" w:hAnsi="Arial" w:cs="Arial"/>
                <w:sz w:val="22"/>
                <w:szCs w:val="22"/>
              </w:rPr>
              <w:t xml:space="preserve">Able to travel throughout the UK </w:t>
            </w:r>
          </w:p>
          <w:p w14:paraId="122BB84D" w14:textId="3333BD17" w:rsidR="007E1D41" w:rsidRDefault="007E1D41" w:rsidP="00DC2AB9">
            <w:pPr>
              <w:pStyle w:val="TableParagraph"/>
              <w:numPr>
                <w:ilvl w:val="0"/>
                <w:numId w:val="8"/>
              </w:numPr>
              <w:tabs>
                <w:tab w:val="left" w:pos="821"/>
              </w:tabs>
              <w:kinsoku w:val="0"/>
              <w:overflowPunct w:val="0"/>
              <w:ind w:right="96"/>
              <w:rPr>
                <w:rFonts w:ascii="Arial" w:eastAsiaTheme="minorHAnsi" w:hAnsi="Arial" w:cs="Arial"/>
                <w:sz w:val="22"/>
                <w:szCs w:val="22"/>
                <w:lang w:eastAsia="en-US"/>
              </w:rPr>
            </w:pPr>
            <w:r w:rsidRPr="00022C40">
              <w:rPr>
                <w:rFonts w:ascii="Arial" w:eastAsiaTheme="minorHAnsi" w:hAnsi="Arial" w:cs="Arial"/>
                <w:sz w:val="22"/>
                <w:szCs w:val="22"/>
                <w:lang w:eastAsia="en-US"/>
              </w:rPr>
              <w:t>Able to work in a way that promotes the safety and wellbeing of Learners</w:t>
            </w:r>
          </w:p>
          <w:p w14:paraId="22AE70C7" w14:textId="77777777" w:rsidR="00F47804" w:rsidRDefault="000D2313" w:rsidP="00DC2AB9">
            <w:pPr>
              <w:pStyle w:val="ListParagraph"/>
              <w:numPr>
                <w:ilvl w:val="0"/>
                <w:numId w:val="8"/>
              </w:numPr>
              <w:spacing w:before="60" w:after="60"/>
              <w:jc w:val="both"/>
              <w:rPr>
                <w:rFonts w:cs="Arial"/>
              </w:rPr>
            </w:pPr>
            <w:r w:rsidRPr="000431C2">
              <w:rPr>
                <w:rFonts w:cs="Arial"/>
              </w:rPr>
              <w:t>Understanding and commitment of equality, diversity and inclusion in work and the learning environment</w:t>
            </w:r>
          </w:p>
          <w:p w14:paraId="5BBD9955" w14:textId="28997872" w:rsidR="00044E5B" w:rsidRPr="00DC2AB9" w:rsidRDefault="00044E5B" w:rsidP="00044E5B">
            <w:pPr>
              <w:pStyle w:val="ListParagraph"/>
              <w:spacing w:before="60" w:after="60"/>
              <w:ind w:left="360"/>
              <w:jc w:val="both"/>
              <w:rPr>
                <w:rFonts w:cs="Arial"/>
              </w:rPr>
            </w:pPr>
          </w:p>
        </w:tc>
      </w:tr>
    </w:tbl>
    <w:p w14:paraId="406673E9" w14:textId="77777777" w:rsidR="007F4D29" w:rsidRDefault="007F4D29" w:rsidP="00022C40">
      <w:pPr>
        <w:rPr>
          <w:rFonts w:cs="Arial"/>
          <w:b/>
        </w:rPr>
      </w:pPr>
    </w:p>
    <w:sectPr w:rsidR="007F4D29" w:rsidSect="009519BF">
      <w:headerReference w:type="even" r:id="rId12"/>
      <w:headerReference w:type="default" r:id="rId13"/>
      <w:foot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74C64" w14:textId="77777777" w:rsidR="00991095" w:rsidRDefault="00991095" w:rsidP="007F4D29">
      <w:pPr>
        <w:spacing w:after="0"/>
      </w:pPr>
      <w:r>
        <w:separator/>
      </w:r>
    </w:p>
  </w:endnote>
  <w:endnote w:type="continuationSeparator" w:id="0">
    <w:p w14:paraId="3EC312BE" w14:textId="77777777" w:rsidR="00991095" w:rsidRDefault="00991095" w:rsidP="007F4D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63AD8" w14:textId="77777777" w:rsidR="002A61D6" w:rsidRDefault="002A61D6">
    <w:pPr>
      <w:pStyle w:val="Footer"/>
    </w:pPr>
    <w:r>
      <w:t xml:space="preserve">HR-013-F2 </w:t>
    </w:r>
    <w:r w:rsidR="000E7567">
      <w:t>(</w:t>
    </w:r>
    <w:r>
      <w:t>v6</w:t>
    </w:r>
    <w:r w:rsidR="000E7567">
      <w:t>)</w:t>
    </w:r>
  </w:p>
  <w:p w14:paraId="133C393A" w14:textId="77777777" w:rsidR="00FE0FF4" w:rsidRDefault="00FE0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8480F" w14:textId="77777777" w:rsidR="00991095" w:rsidRDefault="00991095" w:rsidP="007F4D29">
      <w:pPr>
        <w:spacing w:after="0"/>
      </w:pPr>
      <w:r>
        <w:separator/>
      </w:r>
    </w:p>
  </w:footnote>
  <w:footnote w:type="continuationSeparator" w:id="0">
    <w:p w14:paraId="57651EF5" w14:textId="77777777" w:rsidR="00991095" w:rsidRDefault="00991095" w:rsidP="007F4D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1764" w14:textId="77777777" w:rsidR="009519BF" w:rsidRDefault="009519BF">
    <w:pPr>
      <w:pStyle w:val="Header"/>
    </w:pPr>
    <w:r>
      <w:rPr>
        <w:rFonts w:cs="Arial"/>
        <w:noProof/>
        <w:lang w:eastAsia="en-GB"/>
      </w:rPr>
      <mc:AlternateContent>
        <mc:Choice Requires="wps">
          <w:drawing>
            <wp:anchor distT="0" distB="0" distL="114300" distR="114300" simplePos="0" relativeHeight="251657216" behindDoc="1" locked="0" layoutInCell="1" allowOverlap="1" wp14:anchorId="7D5AA46A" wp14:editId="19627E35">
              <wp:simplePos x="0" y="0"/>
              <wp:positionH relativeFrom="page">
                <wp:align>left</wp:align>
              </wp:positionH>
              <wp:positionV relativeFrom="topMargin">
                <wp:align>top</wp:align>
              </wp:positionV>
              <wp:extent cx="2999105" cy="258445"/>
              <wp:effectExtent l="0" t="0" r="0" b="0"/>
              <wp:wrapNone/>
              <wp:docPr id="6" name="Text Box 6"/>
              <wp:cNvGraphicFramePr/>
              <a:graphic xmlns:a="http://schemas.openxmlformats.org/drawingml/2006/main">
                <a:graphicData uri="http://schemas.microsoft.com/office/word/2010/wordprocessingShape">
                  <wps:wsp>
                    <wps:cNvSpPr txBox="1"/>
                    <wps:spPr>
                      <a:xfrm>
                        <a:off x="0" y="0"/>
                        <a:ext cx="2999105" cy="25844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14:paraId="2D1C0F8A" w14:textId="77777777" w:rsidR="009519BF" w:rsidRDefault="00FE0FF4" w:rsidP="000E7567">
                          <w:pPr>
                            <w:spacing w:after="0"/>
                            <w:jc w:val="center"/>
                          </w:pPr>
                          <w:r>
                            <w:fldChar w:fldCharType="begin" w:fldLock="1"/>
                          </w:r>
                          <w:r>
                            <w:instrText xml:space="preserve"> DOCPROPERTY bjHeaderEvenTextBox \* MERGEFORMAT </w:instrText>
                          </w:r>
                          <w:r>
                            <w:fldChar w:fldCharType="separate"/>
                          </w:r>
                          <w:r w:rsidR="000E7567" w:rsidRPr="000E7567">
                            <w:rPr>
                              <w:rFonts w:cs="Arial"/>
                              <w:color w:val="000000"/>
                              <w:sz w:val="18"/>
                            </w:rPr>
                            <w:t>MTC – Private – Commercial in Confidence</w:t>
                          </w:r>
                          <w:r>
                            <w:rPr>
                              <w:rFonts w:cs="Arial"/>
                              <w:color w:val="000000"/>
                              <w:sz w:val="18"/>
                            </w:rPr>
                            <w:fldChar w:fldCharType="end"/>
                          </w:r>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a:noAutofit/>
                    </wps:bodyPr>
                  </wps:wsp>
                </a:graphicData>
              </a:graphic>
              <wp14:sizeRelH relativeFrom="page">
                <wp14:pctWidth>100000</wp14:pctWidth>
              </wp14:sizeRelH>
              <wp14:sizeRelV relativeFrom="topMargin">
                <wp14:pctHeight>100000</wp14:pctHeight>
              </wp14:sizeRelV>
            </wp:anchor>
          </w:drawing>
        </mc:Choice>
        <mc:Fallback>
          <w:pict>
            <v:shapetype w14:anchorId="7D5AA46A" id="_x0000_t202" coordsize="21600,21600" o:spt="202" path="m,l,21600r21600,l21600,xe">
              <v:stroke joinstyle="miter"/>
              <v:path gradientshapeok="t" o:connecttype="rect"/>
            </v:shapetype>
            <v:shape id="Text Box 6" o:spid="_x0000_s1026" type="#_x0000_t202" style="position:absolute;margin-left:0;margin-top:0;width:236.15pt;height:20.35pt;z-index:-251658240;visibility:visible;mso-wrap-style:square;mso-width-percent:1000;mso-height-percent:1000;mso-wrap-distance-left:9pt;mso-wrap-distance-top:0;mso-wrap-distance-right:9pt;mso-wrap-distance-bottom:0;mso-position-horizontal:left;mso-position-horizontal-relative:page;mso-position-vertical:top;mso-position-vertical-relative:top-margin-area;mso-width-percent:1000;mso-height-percent:10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" filled="f" stroked="f" strokeweight=".5pt">
              <v:textbox inset="12pt,12pt,12pt,12pt">
                <w:txbxContent>
                  <w:p w14:paraId="2D1C0F8A" w14:textId="77777777" w:rsidR="009519BF" w:rsidRDefault="00DC2AB9" w:rsidP="000E7567">
                    <w:pPr>
                      <w:spacing w:after="0"/>
                      <w:jc w:val="center"/>
                    </w:pPr>
                    <w:r>
                      <w:fldChar w:fldCharType="begin" w:fldLock="1"/>
                    </w:r>
                    <w:r>
                      <w:instrText xml:space="preserve"> DOCPROPERTY bjHeaderEvenTextBox \* MERGEFORMAT </w:instrText>
                    </w:r>
                    <w:r>
                      <w:fldChar w:fldCharType="separate"/>
                    </w:r>
                    <w:r w:rsidR="000E7567" w:rsidRPr="000E7567">
                      <w:rPr>
                        <w:rFonts w:cs="Arial"/>
                        <w:color w:val="000000"/>
                        <w:sz w:val="18"/>
                      </w:rPr>
                      <w:t>MTC – Private – Commercial in Confidence</w:t>
                    </w:r>
                    <w:r>
                      <w:rPr>
                        <w:rFonts w:cs="Arial"/>
                        <w:color w:val="000000"/>
                        <w:sz w:val="18"/>
                      </w:rPr>
                      <w:fldChar w:fldCharType="end"/>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5AEC2" w14:textId="2361F2BD" w:rsidR="002E12CF" w:rsidRDefault="00627C1C" w:rsidP="0098700E">
    <w:pPr>
      <w:pStyle w:val="Header"/>
      <w:rPr>
        <w:b/>
      </w:rPr>
    </w:pPr>
    <w:r>
      <w:rPr>
        <w:noProof/>
        <w:lang w:eastAsia="en-GB"/>
      </w:rPr>
      <mc:AlternateContent>
        <mc:Choice Requires="wps">
          <w:drawing>
            <wp:anchor distT="0" distB="0" distL="114300" distR="114300" simplePos="0" relativeHeight="251658240" behindDoc="0" locked="0" layoutInCell="0" allowOverlap="1" wp14:anchorId="15073AFE" wp14:editId="45BE7E9A">
              <wp:simplePos x="0" y="0"/>
              <wp:positionH relativeFrom="page">
                <wp:posOffset>0</wp:posOffset>
              </wp:positionH>
              <wp:positionV relativeFrom="page">
                <wp:posOffset>190500</wp:posOffset>
              </wp:positionV>
              <wp:extent cx="7560310" cy="273050"/>
              <wp:effectExtent l="0" t="0" r="0" b="12700"/>
              <wp:wrapNone/>
              <wp:docPr id="7" name="MSIPCM7d614ce3873314e66b5ed446" descr="{&quot;HashCode&quot;:-109241236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D403DC" w14:textId="719C58CA" w:rsidR="00627C1C" w:rsidRPr="00044E5B" w:rsidRDefault="00044E5B" w:rsidP="00044E5B">
                          <w:pPr>
                            <w:spacing w:after="0"/>
                            <w:jc w:val="center"/>
                            <w:rPr>
                              <w:rFonts w:ascii="Calibri" w:hAnsi="Calibri" w:cs="Calibri"/>
                              <w:color w:val="000000"/>
                              <w:sz w:val="20"/>
                            </w:rPr>
                          </w:pPr>
                          <w:r w:rsidRPr="00044E5B">
                            <w:rPr>
                              <w:rFonts w:ascii="Calibri" w:hAnsi="Calibri" w:cs="Calibri"/>
                              <w:color w:val="000000"/>
                              <w:sz w:val="20"/>
                            </w:rPr>
                            <w:t>MTC – Private – Commercial in Confidence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5073AFE" id="_x0000_t202" coordsize="21600,21600" o:spt="202" path="m,l,21600r21600,l21600,xe">
              <v:stroke joinstyle="miter"/>
              <v:path gradientshapeok="t" o:connecttype="rect"/>
            </v:shapetype>
            <v:shape id="MSIPCM7d614ce3873314e66b5ed446" o:spid="_x0000_s1027" type="#_x0000_t202" alt="{&quot;HashCode&quot;:-1092412368,&quot;Height&quot;:841.0,&quot;Width&quot;:595.0,&quot;Placement&quot;:&quot;Header&quot;,&quot;Index&quot;:&quot;Primary&quot;,&quot;Section&quot;:1,&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Z6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" o:allowincell="f" filled="f" stroked="f" strokeweight=".5pt">
              <v:textbox inset=",0,,0">
                <w:txbxContent>
                  <w:p w14:paraId="25D403DC" w14:textId="719C58CA" w:rsidR="00627C1C" w:rsidRPr="00044E5B" w:rsidRDefault="00044E5B" w:rsidP="00044E5B">
                    <w:pPr>
                      <w:spacing w:after="0"/>
                      <w:jc w:val="center"/>
                      <w:rPr>
                        <w:rFonts w:ascii="Calibri" w:hAnsi="Calibri" w:cs="Calibri"/>
                        <w:color w:val="000000"/>
                        <w:sz w:val="20"/>
                      </w:rPr>
                    </w:pPr>
                    <w:r w:rsidRPr="00044E5B">
                      <w:rPr>
                        <w:rFonts w:ascii="Calibri" w:hAnsi="Calibri" w:cs="Calibri"/>
                        <w:color w:val="000000"/>
                        <w:sz w:val="20"/>
                      </w:rPr>
                      <w:t>MTC – Private – Commercial in Confidence</w:t>
                    </w:r>
                  </w:p>
                </w:txbxContent>
              </v:textbox>
              <w10:wrap anchorx="page" anchory="page"/>
            </v:shape>
          </w:pict>
        </mc:Fallback>
      </mc:AlternateContent>
    </w:r>
    <w:r w:rsidR="0014215C">
      <w:t xml:space="preserve">Job Description for Post of </w:t>
    </w:r>
    <w:r w:rsidR="00441E74">
      <w:rPr>
        <w:b/>
      </w:rPr>
      <w:t xml:space="preserve">Inclusive Learning </w:t>
    </w:r>
    <w:r w:rsidR="00044E5B">
      <w:rPr>
        <w:b/>
      </w:rPr>
      <w:t>Coordinator</w:t>
    </w:r>
  </w:p>
  <w:p w14:paraId="2B8E1D72" w14:textId="7E04974B" w:rsidR="00FE0FF4" w:rsidRDefault="0014215C" w:rsidP="0098700E">
    <w:pPr>
      <w:pStyle w:val="Header"/>
    </w:pPr>
    <w:r>
      <w:tab/>
    </w:r>
    <w:r>
      <w:tab/>
    </w:r>
    <w:r>
      <w:rPr>
        <w:noProof/>
        <w:lang w:eastAsia="en-GB"/>
      </w:rPr>
      <w:drawing>
        <wp:inline distT="0" distB="0" distL="0" distR="0" wp14:anchorId="729068EE" wp14:editId="29165CB6">
          <wp:extent cx="981075" cy="628650"/>
          <wp:effectExtent l="0" t="0" r="9525" b="0"/>
          <wp:docPr id="1" name="Picture 1" descr="MTC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C Logo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628650"/>
                  </a:xfrm>
                  <a:prstGeom prst="rect">
                    <a:avLst/>
                  </a:prstGeom>
                  <a:noFill/>
                  <a:ln>
                    <a:noFill/>
                  </a:ln>
                </pic:spPr>
              </pic:pic>
            </a:graphicData>
          </a:graphic>
        </wp:inline>
      </w:drawing>
    </w:r>
  </w:p>
  <w:p w14:paraId="112D20D8" w14:textId="77777777" w:rsidR="00F03D66" w:rsidRDefault="00F03D66" w:rsidP="009870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1E8D5" w14:textId="77777777" w:rsidR="009519BF" w:rsidRDefault="009519BF">
    <w:pPr>
      <w:pStyle w:val="Header"/>
    </w:pPr>
    <w:r>
      <w:rPr>
        <w:rFonts w:cs="Arial"/>
        <w:noProof/>
        <w:lang w:eastAsia="en-GB"/>
      </w:rPr>
      <mc:AlternateContent>
        <mc:Choice Requires="wps">
          <w:drawing>
            <wp:anchor distT="0" distB="0" distL="114300" distR="114300" simplePos="0" relativeHeight="251656192" behindDoc="1" locked="0" layoutInCell="1" allowOverlap="1" wp14:anchorId="3D85514B" wp14:editId="3E8C72C7">
              <wp:simplePos x="0" y="0"/>
              <wp:positionH relativeFrom="page">
                <wp:align>left</wp:align>
              </wp:positionH>
              <wp:positionV relativeFrom="topMargin">
                <wp:align>top</wp:align>
              </wp:positionV>
              <wp:extent cx="2999105" cy="258445"/>
              <wp:effectExtent l="0" t="0" r="0" b="0"/>
              <wp:wrapNone/>
              <wp:docPr id="5" name="Text Box 5"/>
              <wp:cNvGraphicFramePr/>
              <a:graphic xmlns:a="http://schemas.openxmlformats.org/drawingml/2006/main">
                <a:graphicData uri="http://schemas.microsoft.com/office/word/2010/wordprocessingShape">
                  <wps:wsp>
                    <wps:cNvSpPr txBox="1"/>
                    <wps:spPr>
                      <a:xfrm>
                        <a:off x="0" y="0"/>
                        <a:ext cx="2999105" cy="25844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14:paraId="7F2005FB" w14:textId="77777777" w:rsidR="009519BF" w:rsidRDefault="00FE0FF4" w:rsidP="000E7567">
                          <w:pPr>
                            <w:spacing w:after="0"/>
                            <w:jc w:val="center"/>
                          </w:pPr>
                          <w:r>
                            <w:fldChar w:fldCharType="begin" w:fldLock="1"/>
                          </w:r>
                          <w:r>
                            <w:instrText xml:space="preserve"> DOCPROPERTY bjHeaderFirstTextBox \* MERGEFORMAT </w:instrText>
                          </w:r>
                          <w:r>
                            <w:fldChar w:fldCharType="separate"/>
                          </w:r>
                          <w:r w:rsidR="000E7567" w:rsidRPr="000E7567">
                            <w:rPr>
                              <w:rFonts w:cs="Arial"/>
                              <w:color w:val="000000"/>
                              <w:sz w:val="18"/>
                            </w:rPr>
                            <w:t>MTC – Private – Commercial in Confidence</w:t>
                          </w:r>
                          <w:r>
                            <w:rPr>
                              <w:rFonts w:cs="Arial"/>
                              <w:color w:val="000000"/>
                              <w:sz w:val="18"/>
                            </w:rPr>
                            <w:fldChar w:fldCharType="end"/>
                          </w:r>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a:noAutofit/>
                    </wps:bodyPr>
                  </wps:wsp>
                </a:graphicData>
              </a:graphic>
              <wp14:sizeRelH relativeFrom="page">
                <wp14:pctWidth>100000</wp14:pctWidth>
              </wp14:sizeRelH>
              <wp14:sizeRelV relativeFrom="topMargin">
                <wp14:pctHeight>100000</wp14:pctHeight>
              </wp14:sizeRelV>
            </wp:anchor>
          </w:drawing>
        </mc:Choice>
        <mc:Fallback>
          <w:pict>
            <v:shapetype w14:anchorId="3D85514B" id="_x0000_t202" coordsize="21600,21600" o:spt="202" path="m,l,21600r21600,l21600,xe">
              <v:stroke joinstyle="miter"/>
              <v:path gradientshapeok="t" o:connecttype="rect"/>
            </v:shapetype>
            <v:shape id="Text Box 5" o:spid="_x0000_s1028" type="#_x0000_t202" style="position:absolute;margin-left:0;margin-top:0;width:236.15pt;height:20.35pt;z-index:-251660288;visibility:visible;mso-wrap-style:square;mso-width-percent:1000;mso-height-percent:1000;mso-wrap-distance-left:9pt;mso-wrap-distance-top:0;mso-wrap-distance-right:9pt;mso-wrap-distance-bottom:0;mso-position-horizontal:left;mso-position-horizontal-relative:page;mso-position-vertical:top;mso-position-vertical-relative:top-margin-area;mso-width-percent:1000;mso-height-percent:10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" filled="f" stroked="f" strokeweight=".5pt">
              <v:textbox inset="12pt,12pt,12pt,12pt">
                <w:txbxContent>
                  <w:p w14:paraId="7F2005FB" w14:textId="77777777" w:rsidR="009519BF" w:rsidRDefault="00DC2AB9" w:rsidP="000E7567">
                    <w:pPr>
                      <w:spacing w:after="0"/>
                      <w:jc w:val="center"/>
                    </w:pPr>
                    <w:r>
                      <w:fldChar w:fldCharType="begin" w:fldLock="1"/>
                    </w:r>
                    <w:r>
                      <w:instrText xml:space="preserve"> DOCPROPERTY bjHeaderFirstTextBox \* MERGEFORMAT </w:instrText>
                    </w:r>
                    <w:r>
                      <w:fldChar w:fldCharType="separate"/>
                    </w:r>
                    <w:r w:rsidR="000E7567" w:rsidRPr="000E7567">
                      <w:rPr>
                        <w:rFonts w:cs="Arial"/>
                        <w:color w:val="000000"/>
                        <w:sz w:val="18"/>
                      </w:rPr>
                      <w:t>MTC – Private – Commercial in Confidence</w:t>
                    </w:r>
                    <w:r>
                      <w:rPr>
                        <w:rFonts w:cs="Arial"/>
                        <w:color w:val="000000"/>
                        <w:sz w:val="1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F6653"/>
    <w:multiLevelType w:val="hybridMultilevel"/>
    <w:tmpl w:val="81DC3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C5D58"/>
    <w:multiLevelType w:val="hybridMultilevel"/>
    <w:tmpl w:val="8C309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DA27FB"/>
    <w:multiLevelType w:val="hybridMultilevel"/>
    <w:tmpl w:val="FFAC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0B0B33"/>
    <w:multiLevelType w:val="hybridMultilevel"/>
    <w:tmpl w:val="A888149C"/>
    <w:lvl w:ilvl="0" w:tplc="65587E62">
      <w:start w:val="1"/>
      <w:numFmt w:val="bullet"/>
      <w:lvlText w:val="□"/>
      <w:lvlJc w:val="left"/>
      <w:pPr>
        <w:ind w:left="473" w:hanging="360"/>
      </w:pPr>
      <w:rPr>
        <w:rFonts w:ascii="Calibri" w:hAnsi="Calibri"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4" w15:restartNumberingAfterBreak="0">
    <w:nsid w:val="1B107D22"/>
    <w:multiLevelType w:val="hybridMultilevel"/>
    <w:tmpl w:val="8D5A4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C13A7E"/>
    <w:multiLevelType w:val="hybridMultilevel"/>
    <w:tmpl w:val="7BE6B1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CF56AF"/>
    <w:multiLevelType w:val="multilevel"/>
    <w:tmpl w:val="7DFEDD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033A05"/>
    <w:multiLevelType w:val="hybridMultilevel"/>
    <w:tmpl w:val="40E4E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CB38C5"/>
    <w:multiLevelType w:val="hybridMultilevel"/>
    <w:tmpl w:val="5CB059F6"/>
    <w:lvl w:ilvl="0" w:tplc="D2824F8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A07439"/>
    <w:multiLevelType w:val="hybridMultilevel"/>
    <w:tmpl w:val="179AB15C"/>
    <w:lvl w:ilvl="0" w:tplc="D2824F8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D05603"/>
    <w:multiLevelType w:val="hybridMultilevel"/>
    <w:tmpl w:val="0EC04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CF71A3"/>
    <w:multiLevelType w:val="hybridMultilevel"/>
    <w:tmpl w:val="921823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4037CB9"/>
    <w:multiLevelType w:val="hybridMultilevel"/>
    <w:tmpl w:val="3C085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AD9362C"/>
    <w:multiLevelType w:val="hybridMultilevel"/>
    <w:tmpl w:val="31F00FF6"/>
    <w:lvl w:ilvl="0" w:tplc="D2824F8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2301E3"/>
    <w:multiLevelType w:val="hybridMultilevel"/>
    <w:tmpl w:val="240A0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8849AC"/>
    <w:multiLevelType w:val="hybridMultilevel"/>
    <w:tmpl w:val="6F9AE0B6"/>
    <w:lvl w:ilvl="0" w:tplc="D2824F8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6B7536"/>
    <w:multiLevelType w:val="hybridMultilevel"/>
    <w:tmpl w:val="ADC626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A144D7B"/>
    <w:multiLevelType w:val="hybridMultilevel"/>
    <w:tmpl w:val="6DB8CC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FF15242"/>
    <w:multiLevelType w:val="hybridMultilevel"/>
    <w:tmpl w:val="42DA25E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564B8B"/>
    <w:multiLevelType w:val="hybridMultilevel"/>
    <w:tmpl w:val="74124D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92923600">
    <w:abstractNumId w:val="17"/>
  </w:num>
  <w:num w:numId="2" w16cid:durableId="1639414346">
    <w:abstractNumId w:val="7"/>
  </w:num>
  <w:num w:numId="3" w16cid:durableId="2136867949">
    <w:abstractNumId w:val="5"/>
  </w:num>
  <w:num w:numId="4" w16cid:durableId="1035614333">
    <w:abstractNumId w:val="2"/>
  </w:num>
  <w:num w:numId="5" w16cid:durableId="1424185570">
    <w:abstractNumId w:val="10"/>
  </w:num>
  <w:num w:numId="6" w16cid:durableId="445588339">
    <w:abstractNumId w:val="6"/>
  </w:num>
  <w:num w:numId="7" w16cid:durableId="75901743">
    <w:abstractNumId w:val="1"/>
  </w:num>
  <w:num w:numId="8" w16cid:durableId="1434131463">
    <w:abstractNumId w:val="11"/>
  </w:num>
  <w:num w:numId="9" w16cid:durableId="1033385963">
    <w:abstractNumId w:val="16"/>
  </w:num>
  <w:num w:numId="10" w16cid:durableId="1509516524">
    <w:abstractNumId w:val="4"/>
  </w:num>
  <w:num w:numId="11" w16cid:durableId="1845901689">
    <w:abstractNumId w:val="12"/>
  </w:num>
  <w:num w:numId="12" w16cid:durableId="2131126754">
    <w:abstractNumId w:val="0"/>
  </w:num>
  <w:num w:numId="13" w16cid:durableId="1219166530">
    <w:abstractNumId w:val="18"/>
  </w:num>
  <w:num w:numId="14" w16cid:durableId="2141147612">
    <w:abstractNumId w:val="14"/>
  </w:num>
  <w:num w:numId="15" w16cid:durableId="229122460">
    <w:abstractNumId w:val="15"/>
  </w:num>
  <w:num w:numId="16" w16cid:durableId="1009675288">
    <w:abstractNumId w:val="19"/>
  </w:num>
  <w:num w:numId="17" w16cid:durableId="138814220">
    <w:abstractNumId w:val="13"/>
  </w:num>
  <w:num w:numId="18" w16cid:durableId="1394432444">
    <w:abstractNumId w:val="8"/>
  </w:num>
  <w:num w:numId="19" w16cid:durableId="1092893812">
    <w:abstractNumId w:val="3"/>
  </w:num>
  <w:num w:numId="20" w16cid:durableId="10949392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D29"/>
    <w:rsid w:val="00020296"/>
    <w:rsid w:val="00022C40"/>
    <w:rsid w:val="00024D99"/>
    <w:rsid w:val="00043AFE"/>
    <w:rsid w:val="00044E5B"/>
    <w:rsid w:val="00056729"/>
    <w:rsid w:val="0006455A"/>
    <w:rsid w:val="00073684"/>
    <w:rsid w:val="00077A3C"/>
    <w:rsid w:val="00087DAF"/>
    <w:rsid w:val="000900E4"/>
    <w:rsid w:val="000A00B4"/>
    <w:rsid w:val="000C07C5"/>
    <w:rsid w:val="000C1A08"/>
    <w:rsid w:val="000D2313"/>
    <w:rsid w:val="000E7567"/>
    <w:rsid w:val="000F7EEE"/>
    <w:rsid w:val="0011651C"/>
    <w:rsid w:val="001234FC"/>
    <w:rsid w:val="00135B03"/>
    <w:rsid w:val="0014215C"/>
    <w:rsid w:val="00153EEF"/>
    <w:rsid w:val="00154B04"/>
    <w:rsid w:val="0017005A"/>
    <w:rsid w:val="0017674F"/>
    <w:rsid w:val="001C4983"/>
    <w:rsid w:val="002154DC"/>
    <w:rsid w:val="00226C2D"/>
    <w:rsid w:val="00265778"/>
    <w:rsid w:val="002844EB"/>
    <w:rsid w:val="002849B3"/>
    <w:rsid w:val="002A02EE"/>
    <w:rsid w:val="002A61D6"/>
    <w:rsid w:val="002D102C"/>
    <w:rsid w:val="002E12CF"/>
    <w:rsid w:val="002E6664"/>
    <w:rsid w:val="00301F47"/>
    <w:rsid w:val="003207E1"/>
    <w:rsid w:val="00322634"/>
    <w:rsid w:val="00326E59"/>
    <w:rsid w:val="003619E5"/>
    <w:rsid w:val="00373D1F"/>
    <w:rsid w:val="00374219"/>
    <w:rsid w:val="003B1661"/>
    <w:rsid w:val="003B28D5"/>
    <w:rsid w:val="003C161A"/>
    <w:rsid w:val="003D1053"/>
    <w:rsid w:val="00427DBF"/>
    <w:rsid w:val="00441E74"/>
    <w:rsid w:val="00464666"/>
    <w:rsid w:val="00485860"/>
    <w:rsid w:val="00497937"/>
    <w:rsid w:val="004A0082"/>
    <w:rsid w:val="004A3012"/>
    <w:rsid w:val="004B6AC8"/>
    <w:rsid w:val="004B7840"/>
    <w:rsid w:val="004C191A"/>
    <w:rsid w:val="004E6682"/>
    <w:rsid w:val="005322FA"/>
    <w:rsid w:val="00542843"/>
    <w:rsid w:val="005442A3"/>
    <w:rsid w:val="00563C00"/>
    <w:rsid w:val="005A38A6"/>
    <w:rsid w:val="005B38F3"/>
    <w:rsid w:val="005B796F"/>
    <w:rsid w:val="005D0619"/>
    <w:rsid w:val="005D7006"/>
    <w:rsid w:val="00627C1C"/>
    <w:rsid w:val="00672F50"/>
    <w:rsid w:val="006F18A8"/>
    <w:rsid w:val="00710156"/>
    <w:rsid w:val="007136AD"/>
    <w:rsid w:val="00722414"/>
    <w:rsid w:val="00726C93"/>
    <w:rsid w:val="00726E0E"/>
    <w:rsid w:val="0075750A"/>
    <w:rsid w:val="00772F44"/>
    <w:rsid w:val="00781734"/>
    <w:rsid w:val="007901DE"/>
    <w:rsid w:val="007A7037"/>
    <w:rsid w:val="007C4DC1"/>
    <w:rsid w:val="007D56C6"/>
    <w:rsid w:val="007E1D41"/>
    <w:rsid w:val="007E3289"/>
    <w:rsid w:val="007F4D29"/>
    <w:rsid w:val="0080467F"/>
    <w:rsid w:val="00816C1B"/>
    <w:rsid w:val="00817C03"/>
    <w:rsid w:val="008351C6"/>
    <w:rsid w:val="00835731"/>
    <w:rsid w:val="00835793"/>
    <w:rsid w:val="00851780"/>
    <w:rsid w:val="008650F8"/>
    <w:rsid w:val="008967A1"/>
    <w:rsid w:val="008D7367"/>
    <w:rsid w:val="008E74B6"/>
    <w:rsid w:val="008E7E69"/>
    <w:rsid w:val="008F5ED0"/>
    <w:rsid w:val="00900B9D"/>
    <w:rsid w:val="009044C0"/>
    <w:rsid w:val="00910359"/>
    <w:rsid w:val="00915A28"/>
    <w:rsid w:val="00917D80"/>
    <w:rsid w:val="0094298B"/>
    <w:rsid w:val="009437AE"/>
    <w:rsid w:val="009519BF"/>
    <w:rsid w:val="00976C5D"/>
    <w:rsid w:val="00991095"/>
    <w:rsid w:val="00993CEA"/>
    <w:rsid w:val="009A0F7B"/>
    <w:rsid w:val="009B1BD6"/>
    <w:rsid w:val="009E271B"/>
    <w:rsid w:val="009F281D"/>
    <w:rsid w:val="00A036A2"/>
    <w:rsid w:val="00A34E31"/>
    <w:rsid w:val="00A3521F"/>
    <w:rsid w:val="00A46250"/>
    <w:rsid w:val="00A902F7"/>
    <w:rsid w:val="00AA032C"/>
    <w:rsid w:val="00AF2F72"/>
    <w:rsid w:val="00AF699F"/>
    <w:rsid w:val="00AF7116"/>
    <w:rsid w:val="00B408AB"/>
    <w:rsid w:val="00B50608"/>
    <w:rsid w:val="00B54199"/>
    <w:rsid w:val="00B60071"/>
    <w:rsid w:val="00B62FEA"/>
    <w:rsid w:val="00B82570"/>
    <w:rsid w:val="00B84B20"/>
    <w:rsid w:val="00B96713"/>
    <w:rsid w:val="00BA6D06"/>
    <w:rsid w:val="00BC22B4"/>
    <w:rsid w:val="00BE5ED3"/>
    <w:rsid w:val="00BF4C8E"/>
    <w:rsid w:val="00C5221A"/>
    <w:rsid w:val="00C53750"/>
    <w:rsid w:val="00C54C4F"/>
    <w:rsid w:val="00C70CA3"/>
    <w:rsid w:val="00C83D06"/>
    <w:rsid w:val="00CB6B5F"/>
    <w:rsid w:val="00D04308"/>
    <w:rsid w:val="00D07BE0"/>
    <w:rsid w:val="00D4365F"/>
    <w:rsid w:val="00D66E2D"/>
    <w:rsid w:val="00D74D7C"/>
    <w:rsid w:val="00D9181D"/>
    <w:rsid w:val="00D933E7"/>
    <w:rsid w:val="00D95507"/>
    <w:rsid w:val="00D97236"/>
    <w:rsid w:val="00DB3B65"/>
    <w:rsid w:val="00DC2AB9"/>
    <w:rsid w:val="00DC36B4"/>
    <w:rsid w:val="00DE1ADA"/>
    <w:rsid w:val="00DE6A36"/>
    <w:rsid w:val="00E3527C"/>
    <w:rsid w:val="00E67268"/>
    <w:rsid w:val="00E80EF0"/>
    <w:rsid w:val="00E8648A"/>
    <w:rsid w:val="00E94FD2"/>
    <w:rsid w:val="00EB6ECD"/>
    <w:rsid w:val="00EC71DE"/>
    <w:rsid w:val="00ED6E44"/>
    <w:rsid w:val="00EF4419"/>
    <w:rsid w:val="00F03D66"/>
    <w:rsid w:val="00F47804"/>
    <w:rsid w:val="00F64D6C"/>
    <w:rsid w:val="00F72C4B"/>
    <w:rsid w:val="00F76AF2"/>
    <w:rsid w:val="00FA1E3A"/>
    <w:rsid w:val="00FA44ED"/>
    <w:rsid w:val="00FC3C69"/>
    <w:rsid w:val="00FC430D"/>
    <w:rsid w:val="00FC72C7"/>
    <w:rsid w:val="00FD44F7"/>
    <w:rsid w:val="00FE0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BD13561"/>
  <w15:chartTrackingRefBased/>
  <w15:docId w15:val="{0015D76B-A7D1-4960-B041-6728E4B66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D29"/>
    <w:rPr>
      <w:rFonts w:ascii="Arial" w:hAnsi="Arial"/>
    </w:rPr>
  </w:style>
  <w:style w:type="paragraph" w:styleId="Heading1">
    <w:name w:val="heading 1"/>
    <w:basedOn w:val="Normal"/>
    <w:next w:val="Normal"/>
    <w:link w:val="Heading1Char"/>
    <w:uiPriority w:val="9"/>
    <w:qFormat/>
    <w:rsid w:val="00301F47"/>
    <w:pPr>
      <w:keepNext/>
      <w:keepLines/>
      <w:spacing w:before="480" w:after="0"/>
      <w:outlineLvl w:val="0"/>
    </w:pPr>
    <w:rPr>
      <w:rFonts w:eastAsiaTheme="majorEastAsia" w:cstheme="majorBidi"/>
      <w:b/>
      <w:bCs/>
      <w:color w:val="2C7A77" w:themeColor="accent1" w:themeShade="BF"/>
      <w:sz w:val="28"/>
      <w:szCs w:val="28"/>
    </w:rPr>
  </w:style>
  <w:style w:type="paragraph" w:styleId="Heading2">
    <w:name w:val="heading 2"/>
    <w:basedOn w:val="Normal"/>
    <w:next w:val="Normal"/>
    <w:link w:val="Heading2Char"/>
    <w:uiPriority w:val="9"/>
    <w:semiHidden/>
    <w:unhideWhenUsed/>
    <w:qFormat/>
    <w:rsid w:val="00301F47"/>
    <w:pPr>
      <w:keepNext/>
      <w:keepLines/>
      <w:spacing w:before="200" w:after="0"/>
      <w:outlineLvl w:val="1"/>
    </w:pPr>
    <w:rPr>
      <w:rFonts w:eastAsiaTheme="majorEastAsia" w:cstheme="majorBidi"/>
      <w:b/>
      <w:bCs/>
      <w:color w:val="3BA4A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1F47"/>
    <w:pPr>
      <w:spacing w:after="0"/>
    </w:pPr>
    <w:rPr>
      <w:rFonts w:ascii="Arial" w:hAnsi="Arial"/>
    </w:rPr>
  </w:style>
  <w:style w:type="character" w:customStyle="1" w:styleId="Heading1Char">
    <w:name w:val="Heading 1 Char"/>
    <w:basedOn w:val="DefaultParagraphFont"/>
    <w:link w:val="Heading1"/>
    <w:uiPriority w:val="9"/>
    <w:rsid w:val="00301F47"/>
    <w:rPr>
      <w:rFonts w:ascii="Arial" w:eastAsiaTheme="majorEastAsia" w:hAnsi="Arial" w:cstheme="majorBidi"/>
      <w:b/>
      <w:bCs/>
      <w:color w:val="2C7A77" w:themeColor="accent1" w:themeShade="BF"/>
      <w:sz w:val="28"/>
      <w:szCs w:val="28"/>
    </w:rPr>
  </w:style>
  <w:style w:type="character" w:customStyle="1" w:styleId="Heading2Char">
    <w:name w:val="Heading 2 Char"/>
    <w:basedOn w:val="DefaultParagraphFont"/>
    <w:link w:val="Heading2"/>
    <w:uiPriority w:val="9"/>
    <w:semiHidden/>
    <w:rsid w:val="00301F47"/>
    <w:rPr>
      <w:rFonts w:ascii="Arial" w:eastAsiaTheme="majorEastAsia" w:hAnsi="Arial" w:cstheme="majorBidi"/>
      <w:b/>
      <w:bCs/>
      <w:color w:val="3BA4A0" w:themeColor="accent1"/>
      <w:sz w:val="26"/>
      <w:szCs w:val="26"/>
    </w:rPr>
  </w:style>
  <w:style w:type="paragraph" w:styleId="Title">
    <w:name w:val="Title"/>
    <w:basedOn w:val="Normal"/>
    <w:next w:val="Normal"/>
    <w:link w:val="TitleChar"/>
    <w:uiPriority w:val="10"/>
    <w:qFormat/>
    <w:rsid w:val="00301F47"/>
    <w:pPr>
      <w:pBdr>
        <w:bottom w:val="single" w:sz="8" w:space="4" w:color="3BA4A0"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1F47"/>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01F47"/>
    <w:pPr>
      <w:numPr>
        <w:ilvl w:val="1"/>
      </w:numPr>
    </w:pPr>
    <w:rPr>
      <w:rFonts w:eastAsiaTheme="majorEastAsia" w:cstheme="majorBidi"/>
      <w:i/>
      <w:iCs/>
      <w:color w:val="3BA4A0" w:themeColor="accent1"/>
      <w:spacing w:val="15"/>
      <w:sz w:val="24"/>
      <w:szCs w:val="24"/>
    </w:rPr>
  </w:style>
  <w:style w:type="character" w:customStyle="1" w:styleId="SubtitleChar">
    <w:name w:val="Subtitle Char"/>
    <w:basedOn w:val="DefaultParagraphFont"/>
    <w:link w:val="Subtitle"/>
    <w:uiPriority w:val="11"/>
    <w:rsid w:val="00301F47"/>
    <w:rPr>
      <w:rFonts w:ascii="Arial" w:eastAsiaTheme="majorEastAsia" w:hAnsi="Arial" w:cstheme="majorBidi"/>
      <w:i/>
      <w:iCs/>
      <w:color w:val="3BA4A0" w:themeColor="accent1"/>
      <w:spacing w:val="15"/>
      <w:sz w:val="24"/>
      <w:szCs w:val="24"/>
    </w:rPr>
  </w:style>
  <w:style w:type="character" w:styleId="Strong">
    <w:name w:val="Strong"/>
    <w:basedOn w:val="DefaultParagraphFont"/>
    <w:uiPriority w:val="22"/>
    <w:qFormat/>
    <w:rsid w:val="00301F47"/>
    <w:rPr>
      <w:b/>
      <w:bCs/>
    </w:rPr>
  </w:style>
  <w:style w:type="character" w:styleId="BookTitle">
    <w:name w:val="Book Title"/>
    <w:basedOn w:val="DefaultParagraphFont"/>
    <w:uiPriority w:val="33"/>
    <w:qFormat/>
    <w:rsid w:val="00301F47"/>
    <w:rPr>
      <w:b/>
      <w:bCs/>
      <w:smallCaps/>
      <w:spacing w:val="5"/>
    </w:rPr>
  </w:style>
  <w:style w:type="paragraph" w:styleId="ListParagraph">
    <w:name w:val="List Paragraph"/>
    <w:basedOn w:val="Normal"/>
    <w:uiPriority w:val="34"/>
    <w:qFormat/>
    <w:rsid w:val="00301F47"/>
    <w:pPr>
      <w:ind w:left="720"/>
      <w:contextualSpacing/>
    </w:pPr>
  </w:style>
  <w:style w:type="paragraph" w:styleId="Header">
    <w:name w:val="header"/>
    <w:basedOn w:val="Normal"/>
    <w:link w:val="HeaderChar"/>
    <w:uiPriority w:val="99"/>
    <w:unhideWhenUsed/>
    <w:rsid w:val="007F4D29"/>
    <w:pPr>
      <w:tabs>
        <w:tab w:val="center" w:pos="4513"/>
        <w:tab w:val="right" w:pos="9026"/>
      </w:tabs>
      <w:spacing w:after="0"/>
    </w:pPr>
  </w:style>
  <w:style w:type="character" w:customStyle="1" w:styleId="HeaderChar">
    <w:name w:val="Header Char"/>
    <w:basedOn w:val="DefaultParagraphFont"/>
    <w:link w:val="Header"/>
    <w:uiPriority w:val="99"/>
    <w:rsid w:val="007F4D29"/>
    <w:rPr>
      <w:rFonts w:ascii="Arial" w:hAnsi="Arial"/>
    </w:rPr>
  </w:style>
  <w:style w:type="paragraph" w:styleId="Footer">
    <w:name w:val="footer"/>
    <w:basedOn w:val="Normal"/>
    <w:link w:val="FooterChar"/>
    <w:uiPriority w:val="99"/>
    <w:unhideWhenUsed/>
    <w:rsid w:val="007F4D29"/>
    <w:pPr>
      <w:tabs>
        <w:tab w:val="center" w:pos="4513"/>
        <w:tab w:val="right" w:pos="9026"/>
      </w:tabs>
      <w:spacing w:after="0"/>
    </w:pPr>
  </w:style>
  <w:style w:type="character" w:customStyle="1" w:styleId="FooterChar">
    <w:name w:val="Footer Char"/>
    <w:basedOn w:val="DefaultParagraphFont"/>
    <w:link w:val="Footer"/>
    <w:uiPriority w:val="99"/>
    <w:rsid w:val="007F4D29"/>
    <w:rPr>
      <w:rFonts w:ascii="Arial" w:hAnsi="Arial"/>
    </w:rPr>
  </w:style>
  <w:style w:type="table" w:styleId="TableGrid">
    <w:name w:val="Table Grid"/>
    <w:basedOn w:val="TableNormal"/>
    <w:uiPriority w:val="59"/>
    <w:rsid w:val="00F4780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rsid w:val="00087DAF"/>
    <w:pPr>
      <w:spacing w:before="100" w:beforeAutospacing="1" w:after="100" w:afterAutospacing="1"/>
    </w:pPr>
    <w:rPr>
      <w:rFonts w:ascii="Arial Unicode MS" w:eastAsia="Arial Unicode MS" w:hAnsi="Arial Unicode MS" w:cs="Arial Unicode MS"/>
      <w:sz w:val="24"/>
      <w:szCs w:val="24"/>
    </w:rPr>
  </w:style>
  <w:style w:type="character" w:customStyle="1" w:styleId="NormalWebChar">
    <w:name w:val="Normal (Web) Char"/>
    <w:link w:val="NormalWeb"/>
    <w:uiPriority w:val="99"/>
    <w:locked/>
    <w:rsid w:val="00087DAF"/>
    <w:rPr>
      <w:rFonts w:ascii="Arial Unicode MS" w:eastAsia="Arial Unicode MS" w:hAnsi="Arial Unicode MS" w:cs="Arial Unicode MS"/>
      <w:sz w:val="24"/>
      <w:szCs w:val="24"/>
    </w:rPr>
  </w:style>
  <w:style w:type="paragraph" w:styleId="BalloonText">
    <w:name w:val="Balloon Text"/>
    <w:basedOn w:val="Normal"/>
    <w:link w:val="BalloonTextChar"/>
    <w:uiPriority w:val="99"/>
    <w:semiHidden/>
    <w:unhideWhenUsed/>
    <w:rsid w:val="00627C1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C1C"/>
    <w:rPr>
      <w:rFonts w:ascii="Segoe UI" w:hAnsi="Segoe UI" w:cs="Segoe UI"/>
      <w:sz w:val="18"/>
      <w:szCs w:val="18"/>
    </w:rPr>
  </w:style>
  <w:style w:type="paragraph" w:customStyle="1" w:styleId="TableParagraph">
    <w:name w:val="Table Paragraph"/>
    <w:basedOn w:val="Normal"/>
    <w:uiPriority w:val="1"/>
    <w:qFormat/>
    <w:rsid w:val="007E1D41"/>
    <w:pPr>
      <w:widowControl w:val="0"/>
      <w:autoSpaceDE w:val="0"/>
      <w:autoSpaceDN w:val="0"/>
      <w:adjustRightInd w:val="0"/>
      <w:spacing w:after="0"/>
      <w:ind w:left="105"/>
    </w:pPr>
    <w:rPr>
      <w:rFonts w:ascii="Calibri" w:eastAsiaTheme="minorEastAsia" w:hAnsi="Calibri" w:cs="Calibri"/>
      <w:sz w:val="24"/>
      <w:szCs w:val="24"/>
      <w:lang w:eastAsia="en-GB"/>
    </w:rPr>
  </w:style>
  <w:style w:type="character" w:styleId="CommentReference">
    <w:name w:val="annotation reference"/>
    <w:basedOn w:val="DefaultParagraphFont"/>
    <w:uiPriority w:val="99"/>
    <w:semiHidden/>
    <w:unhideWhenUsed/>
    <w:rsid w:val="007E1D41"/>
    <w:rPr>
      <w:sz w:val="16"/>
      <w:szCs w:val="16"/>
    </w:rPr>
  </w:style>
  <w:style w:type="paragraph" w:styleId="CommentText">
    <w:name w:val="annotation text"/>
    <w:basedOn w:val="Normal"/>
    <w:link w:val="CommentTextChar"/>
    <w:uiPriority w:val="99"/>
    <w:semiHidden/>
    <w:unhideWhenUsed/>
    <w:rsid w:val="007E1D41"/>
    <w:rPr>
      <w:sz w:val="20"/>
      <w:szCs w:val="20"/>
    </w:rPr>
  </w:style>
  <w:style w:type="character" w:customStyle="1" w:styleId="CommentTextChar">
    <w:name w:val="Comment Text Char"/>
    <w:basedOn w:val="DefaultParagraphFont"/>
    <w:link w:val="CommentText"/>
    <w:uiPriority w:val="99"/>
    <w:semiHidden/>
    <w:rsid w:val="007E1D4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E1D41"/>
    <w:rPr>
      <w:b/>
      <w:bCs/>
    </w:rPr>
  </w:style>
  <w:style w:type="character" w:customStyle="1" w:styleId="CommentSubjectChar">
    <w:name w:val="Comment Subject Char"/>
    <w:basedOn w:val="CommentTextChar"/>
    <w:link w:val="CommentSubject"/>
    <w:uiPriority w:val="99"/>
    <w:semiHidden/>
    <w:rsid w:val="007E1D41"/>
    <w:rPr>
      <w:rFonts w:ascii="Arial" w:hAnsi="Arial"/>
      <w:b/>
      <w:bCs/>
      <w:sz w:val="20"/>
      <w:szCs w:val="20"/>
    </w:rPr>
  </w:style>
  <w:style w:type="paragraph" w:styleId="BodyText">
    <w:name w:val="Body Text"/>
    <w:basedOn w:val="Normal"/>
    <w:link w:val="BodyTextChar"/>
    <w:uiPriority w:val="1"/>
    <w:qFormat/>
    <w:rsid w:val="00020296"/>
    <w:pPr>
      <w:widowControl w:val="0"/>
      <w:autoSpaceDE w:val="0"/>
      <w:autoSpaceDN w:val="0"/>
      <w:adjustRightInd w:val="0"/>
      <w:spacing w:after="0"/>
      <w:ind w:left="20"/>
    </w:pPr>
    <w:rPr>
      <w:rFonts w:eastAsiaTheme="minorEastAsia" w:cs="Arial"/>
      <w:sz w:val="21"/>
      <w:szCs w:val="21"/>
      <w:lang w:eastAsia="en-GB"/>
    </w:rPr>
  </w:style>
  <w:style w:type="character" w:customStyle="1" w:styleId="BodyTextChar">
    <w:name w:val="Body Text Char"/>
    <w:basedOn w:val="DefaultParagraphFont"/>
    <w:link w:val="BodyText"/>
    <w:uiPriority w:val="1"/>
    <w:rsid w:val="00020296"/>
    <w:rPr>
      <w:rFonts w:ascii="Arial" w:eastAsiaTheme="minorEastAsia" w:hAnsi="Arial" w:cs="Arial"/>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26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TC">
      <a:dk1>
        <a:sysClr val="windowText" lastClr="000000"/>
      </a:dk1>
      <a:lt1>
        <a:sysClr val="window" lastClr="FFFFFF"/>
      </a:lt1>
      <a:dk2>
        <a:srgbClr val="1F497D"/>
      </a:dk2>
      <a:lt2>
        <a:srgbClr val="EEECE1"/>
      </a:lt2>
      <a:accent1>
        <a:srgbClr val="3BA4A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521c6215-c8b2-4982-88c3-864dfdd00cb0" origin="userSelected">
  <element uid="92643c05-ff20-401a-97f1-d79febaa90ae" value=""/>
  <element uid="953df546-eee9-44fd-ba17-f11a024a3bcd" value=""/>
  <element uid="6011e503-1415-482e-b772-384a846e0792" value=""/>
</sisl>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c8a26ac5-448c-4017-b814-fab2e1c9e2f6" xsi:nil="true"/>
    <_ip_UnifiedCompliancePolicyProperties xmlns="http://schemas.microsoft.com/sharepoint/v3" xsi:nil="true"/>
    <lcf76f155ced4ddcb4097134ff3c332f xmlns="e5a60e33-e3c9-4f99-9ace-f79c55bc657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A1440D2E44A23E4BB683FA46E7259A1C" ma:contentTypeVersion="15" ma:contentTypeDescription="Create a new document." ma:contentTypeScope="" ma:versionID="ffd388a28dbdbcba03f30fbd17530c7b">
  <xsd:schema xmlns:xsd="http://www.w3.org/2001/XMLSchema" xmlns:xs="http://www.w3.org/2001/XMLSchema" xmlns:p="http://schemas.microsoft.com/office/2006/metadata/properties" xmlns:ns1="http://schemas.microsoft.com/sharepoint/v3" xmlns:ns2="c8a26ac5-448c-4017-b814-fab2e1c9e2f6" xmlns:ns3="e5a60e33-e3c9-4f99-9ace-f79c55bc657e" targetNamespace="http://schemas.microsoft.com/office/2006/metadata/properties" ma:root="true" ma:fieldsID="9409cdec852577265b7835abefb233ca" ns1:_="" ns2:_="" ns3:_="">
    <xsd:import namespace="http://schemas.microsoft.com/sharepoint/v3"/>
    <xsd:import namespace="c8a26ac5-448c-4017-b814-fab2e1c9e2f6"/>
    <xsd:import namespace="e5a60e33-e3c9-4f99-9ace-f79c55bc657e"/>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MediaServiceMetadata" minOccurs="0"/>
                <xsd:element ref="ns3:MediaServiceFastMetadata" minOccurs="0"/>
                <xsd:element ref="ns3:MediaServiceSearchProperties" minOccurs="0"/>
                <xsd:element ref="ns3:MediaServiceObjectDetectorVersions"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a26ac5-448c-4017-b814-fab2e1c9e2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ff14c69-40da-45d1-a5dc-211c124648bd}" ma:internalName="TaxCatchAll" ma:showField="CatchAllData" ma:web="c8a26ac5-448c-4017-b814-fab2e1c9e2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a60e33-e3c9-4f99-9ace-f79c55bc657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b0bca8b-17bf-4724-a83f-2695b621995d"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E4F9C8-6740-4406-9CF7-34D82667213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6CA0418-95DB-4F44-84C9-A064D90C81D3}">
  <ds:schemaRefs>
    <ds:schemaRef ds:uri="http://schemas.microsoft.com/office/2006/metadata/properties"/>
    <ds:schemaRef ds:uri="http://schemas.microsoft.com/office/infopath/2007/PartnerControls"/>
    <ds:schemaRef ds:uri="07aedcd0-99c6-47b7-8a44-bde2e522115c"/>
    <ds:schemaRef ds:uri="70158003-75d1-437c-9f07-2debd5df91c1"/>
    <ds:schemaRef ds:uri="http://schemas.microsoft.com/sharepoint/v3"/>
    <ds:schemaRef ds:uri="8d1fb6e7-7737-4d77-ae6d-070f3f29504d"/>
    <ds:schemaRef ds:uri="de2987f4-4814-4061-ba40-5c3077130ade"/>
  </ds:schemaRefs>
</ds:datastoreItem>
</file>

<file path=customXml/itemProps3.xml><?xml version="1.0" encoding="utf-8"?>
<ds:datastoreItem xmlns:ds="http://schemas.openxmlformats.org/officeDocument/2006/customXml" ds:itemID="{2FE5B645-21C8-4528-AB86-A3A64E1A9C5B}">
  <ds:schemaRefs>
    <ds:schemaRef ds:uri="http://schemas.microsoft.com/sharepoint/v3/contenttype/forms"/>
  </ds:schemaRefs>
</ds:datastoreItem>
</file>

<file path=customXml/itemProps4.xml><?xml version="1.0" encoding="utf-8"?>
<ds:datastoreItem xmlns:ds="http://schemas.openxmlformats.org/officeDocument/2006/customXml" ds:itemID="{E2499C06-3C39-4CBE-9FCA-0DA3BA198F74}">
  <ds:schemaRefs>
    <ds:schemaRef ds:uri="http://schemas.microsoft.com/sharepoint/events"/>
  </ds:schemaRefs>
</ds:datastoreItem>
</file>

<file path=customXml/itemProps5.xml><?xml version="1.0" encoding="utf-8"?>
<ds:datastoreItem xmlns:ds="http://schemas.openxmlformats.org/officeDocument/2006/customXml" ds:itemID="{D90FE962-DEBD-48E0-A77E-337DCE4A7CF5}"/>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Job Description Form</vt:lpstr>
    </vt:vector>
  </TitlesOfParts>
  <Company>The Manufacturing Technology Centre Ltd</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Form</dc:title>
  <dc:subject/>
  <dc:creator>David Barry</dc:creator>
  <cp:keywords/>
  <dc:description/>
  <cp:lastModifiedBy>Chloe Edwards</cp:lastModifiedBy>
  <cp:revision>2</cp:revision>
  <dcterms:created xsi:type="dcterms:W3CDTF">2024-02-20T11:21:00Z</dcterms:created>
  <dcterms:modified xsi:type="dcterms:W3CDTF">2024-02-20T11:21:00Z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7f73111d-6615-4e6a-bee4-950acfe6d868</vt:lpwstr>
  </property>
  <property fmtid="{D5CDD505-2E9C-101B-9397-08002B2CF9AE}" pid="3" name="bjClsUserRVM">
    <vt:lpwstr>[]</vt:lpwstr>
  </property>
  <property fmtid="{D5CDD505-2E9C-101B-9397-08002B2CF9AE}" pid="4" name="bjSaver">
    <vt:lpwstr>4mDsp6caTik9tNRDiNRVuF5Km8f34ZQ8</vt:lpwstr>
  </property>
  <property fmtid="{D5CDD505-2E9C-101B-9397-08002B2CF9AE}" pid="5" name="bjDocumentLabelXML">
    <vt:lpwstr>&lt;?xml version="1.0" encoding="us-ascii"?&gt;&lt;sisl xmlns:xsi="http://www.w3.org/2001/XMLSchema-instance" xmlns:xsd="http://www.w3.org/2001/XMLSchema" sislVersion="0" policy="521c6215-c8b2-4982-88c3-864dfdd00cb0" origin="userSelected" xmlns="http://www.boldonj</vt:lpwstr>
  </property>
  <property fmtid="{D5CDD505-2E9C-101B-9397-08002B2CF9AE}" pid="6" name="bjDocumentLabelXML-0">
    <vt:lpwstr>ames.com/2008/01/sie/internal/label"&gt;&lt;element uid="92643c05-ff20-401a-97f1-d79febaa90ae" value="" /&gt;&lt;element uid="953df546-eee9-44fd-ba17-f11a024a3bcd" value="" /&gt;&lt;element uid="6011e503-1415-482e-b772-384a846e0792" value="" /&gt;&lt;/sisl&gt;</vt:lpwstr>
  </property>
  <property fmtid="{D5CDD505-2E9C-101B-9397-08002B2CF9AE}" pid="7" name="bjHeaderPrimaryTextBox">
    <vt:lpwstr>MTC – Private – Commercial in Confidence</vt:lpwstr>
  </property>
  <property fmtid="{D5CDD505-2E9C-101B-9397-08002B2CF9AE}" pid="8" name="bjHeaderFirstTextBox">
    <vt:lpwstr>MTC – Private – Commercial in Confidence</vt:lpwstr>
  </property>
  <property fmtid="{D5CDD505-2E9C-101B-9397-08002B2CF9AE}" pid="9" name="bjHeaderEvenTextBox">
    <vt:lpwstr>MTC – Private – Commercial in Confidence</vt:lpwstr>
  </property>
  <property fmtid="{D5CDD505-2E9C-101B-9397-08002B2CF9AE}" pid="10" name="Order">
    <vt:r8>34500</vt:r8>
  </property>
  <property fmtid="{D5CDD505-2E9C-101B-9397-08002B2CF9AE}" pid="11" name="xd_ProgID">
    <vt:lpwstr/>
  </property>
  <property fmtid="{D5CDD505-2E9C-101B-9397-08002B2CF9AE}" pid="12" name="ContentTypeId">
    <vt:lpwstr>0x010100A1440D2E44A23E4BB683FA46E7259A1C</vt:lpwstr>
  </property>
  <property fmtid="{D5CDD505-2E9C-101B-9397-08002B2CF9AE}" pid="13" name="Record Retention Period">
    <vt:lpwstr>Min 7 years</vt:lpwstr>
  </property>
  <property fmtid="{D5CDD505-2E9C-101B-9397-08002B2CF9AE}" pid="14" name="TemplateUrl">
    <vt:lpwstr/>
  </property>
  <property fmtid="{D5CDD505-2E9C-101B-9397-08002B2CF9AE}" pid="15" name="DLCPolicyLabelLock">
    <vt:lpwstr/>
  </property>
  <property fmtid="{D5CDD505-2E9C-101B-9397-08002B2CF9AE}" pid="16" name="_dlc_DocIdItemGuid">
    <vt:lpwstr>5f138623-ef23-46d4-8110-d7cc12c972aa</vt:lpwstr>
  </property>
  <property fmtid="{D5CDD505-2E9C-101B-9397-08002B2CF9AE}" pid="17" name="DLCPolicyLabelClientValue">
    <vt:lpwstr>v{_UIVersionString}</vt:lpwstr>
  </property>
  <property fmtid="{D5CDD505-2E9C-101B-9397-08002B2CF9AE}" pid="18" name="Hidden">
    <vt:lpwstr>No</vt:lpwstr>
  </property>
  <property fmtid="{D5CDD505-2E9C-101B-9397-08002B2CF9AE}" pid="19" name="MSIP_Label_5298bb57-0865-4533-b52a-73e3ec5cfe93_Enabled">
    <vt:lpwstr>true</vt:lpwstr>
  </property>
  <property fmtid="{D5CDD505-2E9C-101B-9397-08002B2CF9AE}" pid="20" name="MSIP_Label_5298bb57-0865-4533-b52a-73e3ec5cfe93_SetDate">
    <vt:lpwstr>2022-07-29T07:38:50Z</vt:lpwstr>
  </property>
  <property fmtid="{D5CDD505-2E9C-101B-9397-08002B2CF9AE}" pid="21" name="MSIP_Label_5298bb57-0865-4533-b52a-73e3ec5cfe93_Method">
    <vt:lpwstr>Privileged</vt:lpwstr>
  </property>
  <property fmtid="{D5CDD505-2E9C-101B-9397-08002B2CF9AE}" pid="22" name="MSIP_Label_5298bb57-0865-4533-b52a-73e3ec5cfe93_Name">
    <vt:lpwstr>Commercial In Confidence</vt:lpwstr>
  </property>
  <property fmtid="{D5CDD505-2E9C-101B-9397-08002B2CF9AE}" pid="23" name="MSIP_Label_5298bb57-0865-4533-b52a-73e3ec5cfe93_SiteId">
    <vt:lpwstr>78d71610-c4a1-4bef-9f10-0192e83ee6d8</vt:lpwstr>
  </property>
  <property fmtid="{D5CDD505-2E9C-101B-9397-08002B2CF9AE}" pid="24" name="MSIP_Label_5298bb57-0865-4533-b52a-73e3ec5cfe93_ActionId">
    <vt:lpwstr>90f68383-8e76-4f05-8b76-16ef545280e2</vt:lpwstr>
  </property>
  <property fmtid="{D5CDD505-2E9C-101B-9397-08002B2CF9AE}" pid="25" name="MSIP_Label_5298bb57-0865-4533-b52a-73e3ec5cfe93_ContentBits">
    <vt:lpwstr>1</vt:lpwstr>
  </property>
  <property fmtid="{D5CDD505-2E9C-101B-9397-08002B2CF9AE}" pid="26" name="MTC">
    <vt:lpwstr>266fa85f089dff7844f8a2f0843ea46edcf159eef22cb768a126be78</vt:lpwstr>
  </property>
</Properties>
</file>